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08" w:rsidRPr="00666D08" w:rsidRDefault="0036003C">
      <w:pPr>
        <w:rPr>
          <w:rFonts w:ascii="Arial" w:hAnsi="Arial" w:cs="Arial"/>
          <w:bCs/>
          <w:sz w:val="36"/>
          <w:szCs w:val="56"/>
        </w:rPr>
      </w:pPr>
      <w:permStart w:id="536748638" w:edGrp="everyone"/>
      <w:r>
        <w:rPr>
          <w:rFonts w:ascii="Helvetica" w:eastAsia="Times New Roman" w:hAnsi="Helvetica"/>
          <w:noProof/>
          <w:color w:val="000000"/>
          <w:sz w:val="18"/>
          <w:szCs w:val="18"/>
        </w:rPr>
        <w:drawing>
          <wp:inline distT="0" distB="0" distL="0" distR="0">
            <wp:extent cx="7663295" cy="4762500"/>
            <wp:effectExtent l="0" t="0" r="0" b="0"/>
            <wp:docPr id="2" name="Picture 2" descr="cid:74996A38-3BFF-4716-99CD-6C63966305C7@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E3D31F-3648-4CB8-87D5-C69ACBA86C59" descr="cid:74996A38-3BFF-4716-99CD-6C63966305C7@gateway"/>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63295" cy="4762500"/>
                    </a:xfrm>
                    <a:prstGeom prst="rect">
                      <a:avLst/>
                    </a:prstGeom>
                    <a:noFill/>
                    <a:ln>
                      <a:noFill/>
                    </a:ln>
                  </pic:spPr>
                </pic:pic>
              </a:graphicData>
            </a:graphic>
          </wp:inline>
        </w:drawing>
      </w:r>
      <w:permEnd w:id="536748638"/>
    </w:p>
    <w:p w:rsidR="00470C94" w:rsidRPr="00470C94" w:rsidRDefault="00470C94" w:rsidP="00470C94">
      <w:pPr>
        <w:jc w:val="center"/>
        <w:rPr>
          <w:rFonts w:ascii="Gotham-Bold" w:hAnsi="Gotham-Bold" w:cs="Gotham-Bold"/>
          <w:bCs/>
          <w:color w:val="4F6228" w:themeColor="accent3" w:themeShade="80"/>
          <w:sz w:val="36"/>
          <w:szCs w:val="56"/>
        </w:rPr>
      </w:pPr>
    </w:p>
    <w:p w:rsidR="00470C94" w:rsidRDefault="00470C94" w:rsidP="005638C7">
      <w:pPr>
        <w:spacing w:after="0"/>
        <w:jc w:val="center"/>
        <w:rPr>
          <w:rFonts w:ascii="Gotham-Bold" w:hAnsi="Gotham-Bold" w:cs="Gotham-Bold"/>
          <w:bCs/>
          <w:color w:val="4F6228" w:themeColor="accent3" w:themeShade="80"/>
          <w:sz w:val="36"/>
          <w:szCs w:val="56"/>
        </w:rPr>
      </w:pPr>
      <w:r>
        <w:rPr>
          <w:rFonts w:ascii="Gotham-Bold" w:hAnsi="Gotham-Bold" w:cs="Gotham-Bold"/>
          <w:bCs/>
          <w:color w:val="4F6228" w:themeColor="accent3" w:themeShade="80"/>
          <w:sz w:val="36"/>
          <w:szCs w:val="56"/>
        </w:rPr>
        <w:t>Heritage Grant Program</w:t>
      </w:r>
    </w:p>
    <w:p w:rsidR="00470C94" w:rsidRPr="00470C94" w:rsidRDefault="00470C94" w:rsidP="00470C94">
      <w:pPr>
        <w:jc w:val="center"/>
        <w:rPr>
          <w:rFonts w:ascii="Gotham-Bold" w:hAnsi="Gotham-Bold" w:cs="Gotham-Bold"/>
          <w:bCs/>
          <w:color w:val="4F6228" w:themeColor="accent3" w:themeShade="80"/>
          <w:sz w:val="36"/>
          <w:szCs w:val="56"/>
        </w:rPr>
      </w:pPr>
      <w:r w:rsidRPr="00470C94">
        <w:rPr>
          <w:rFonts w:ascii="Gotham-Bold" w:hAnsi="Gotham-Bold" w:cs="Gotham-Bold"/>
          <w:bCs/>
          <w:color w:val="4F6228" w:themeColor="accent3" w:themeShade="80"/>
          <w:sz w:val="36"/>
          <w:szCs w:val="56"/>
        </w:rPr>
        <w:t>Guidelines and Application Form</w:t>
      </w:r>
    </w:p>
    <w:p w:rsidR="00470C94" w:rsidRDefault="00470C94">
      <w:pPr>
        <w:rPr>
          <w:rFonts w:ascii="Gotham-Bold" w:hAnsi="Gotham-Bold" w:cs="Gotham-Bold"/>
          <w:bCs/>
          <w:color w:val="21B600"/>
          <w:sz w:val="36"/>
          <w:szCs w:val="56"/>
        </w:rPr>
      </w:pPr>
    </w:p>
    <w:p w:rsidR="00470C94" w:rsidRDefault="00470C94">
      <w:pPr>
        <w:rPr>
          <w:rFonts w:ascii="Gotham-Bold" w:hAnsi="Gotham-Bold" w:cs="Gotham-Bold"/>
          <w:bCs/>
          <w:color w:val="21B600"/>
          <w:sz w:val="36"/>
          <w:szCs w:val="56"/>
        </w:rPr>
        <w:sectPr w:rsidR="00470C94" w:rsidSect="00666D08">
          <w:headerReference w:type="default" r:id="rId10"/>
          <w:pgSz w:w="11906" w:h="16838"/>
          <w:pgMar w:top="0" w:right="0" w:bottom="0" w:left="0" w:header="709" w:footer="709" w:gutter="0"/>
          <w:cols w:space="708"/>
          <w:titlePg/>
          <w:docGrid w:linePitch="360"/>
        </w:sectPr>
      </w:pPr>
    </w:p>
    <w:p w:rsidR="00C96419" w:rsidRPr="00666D08" w:rsidRDefault="00050E79" w:rsidP="005638C7">
      <w:pPr>
        <w:autoSpaceDE w:val="0"/>
        <w:autoSpaceDN w:val="0"/>
        <w:adjustRightInd w:val="0"/>
        <w:spacing w:after="120" w:line="240" w:lineRule="auto"/>
        <w:rPr>
          <w:rFonts w:ascii="Arial" w:hAnsi="Arial" w:cs="Arial"/>
          <w:b/>
          <w:bCs/>
          <w:color w:val="008000"/>
          <w:sz w:val="28"/>
          <w:szCs w:val="28"/>
        </w:rPr>
      </w:pPr>
      <w:r>
        <w:rPr>
          <w:rFonts w:ascii="Arial" w:hAnsi="Arial" w:cs="Arial"/>
          <w:b/>
          <w:bCs/>
          <w:color w:val="008000"/>
          <w:sz w:val="28"/>
          <w:szCs w:val="28"/>
        </w:rPr>
        <w:lastRenderedPageBreak/>
        <w:t>What is the Heritage Grant Scheme</w:t>
      </w:r>
    </w:p>
    <w:p w:rsidR="00050E79" w:rsidRDefault="00050E79" w:rsidP="00050E79">
      <w:pPr>
        <w:autoSpaceDE w:val="0"/>
        <w:autoSpaceDN w:val="0"/>
        <w:adjustRightInd w:val="0"/>
        <w:spacing w:after="0" w:line="240" w:lineRule="auto"/>
        <w:jc w:val="both"/>
        <w:rPr>
          <w:rFonts w:ascii="Arial" w:hAnsi="Arial" w:cs="Arial"/>
          <w:color w:val="1A1A1A"/>
        </w:rPr>
      </w:pPr>
      <w:r w:rsidRPr="00050E79">
        <w:rPr>
          <w:rFonts w:ascii="Arial" w:hAnsi="Arial" w:cs="Arial"/>
          <w:color w:val="1A1A1A"/>
        </w:rPr>
        <w:t>City of Prospect’s Heritage Grant Program assists</w:t>
      </w:r>
      <w:r>
        <w:rPr>
          <w:rFonts w:ascii="Arial" w:hAnsi="Arial" w:cs="Arial"/>
          <w:color w:val="1A1A1A"/>
        </w:rPr>
        <w:t xml:space="preserve"> </w:t>
      </w:r>
      <w:r w:rsidRPr="00050E79">
        <w:rPr>
          <w:rFonts w:ascii="Arial" w:hAnsi="Arial" w:cs="Arial"/>
          <w:color w:val="1A1A1A"/>
        </w:rPr>
        <w:t>owners of Local Heritage Places, State Heritage Places</w:t>
      </w:r>
      <w:r>
        <w:rPr>
          <w:rFonts w:ascii="Arial" w:hAnsi="Arial" w:cs="Arial"/>
          <w:color w:val="1A1A1A"/>
        </w:rPr>
        <w:t xml:space="preserve"> </w:t>
      </w:r>
      <w:r w:rsidRPr="00050E79">
        <w:rPr>
          <w:rFonts w:ascii="Arial" w:hAnsi="Arial" w:cs="Arial"/>
          <w:color w:val="1A1A1A"/>
        </w:rPr>
        <w:t>and Contributory Items within the Historic</w:t>
      </w:r>
      <w:r>
        <w:rPr>
          <w:rFonts w:ascii="Arial" w:hAnsi="Arial" w:cs="Arial"/>
          <w:color w:val="1A1A1A"/>
        </w:rPr>
        <w:t xml:space="preserve"> </w:t>
      </w:r>
      <w:r w:rsidRPr="00050E79">
        <w:rPr>
          <w:rFonts w:ascii="Arial" w:hAnsi="Arial" w:cs="Arial"/>
          <w:color w:val="1A1A1A"/>
        </w:rPr>
        <w:t>(Conservation) Zone, with the partial funding of</w:t>
      </w:r>
      <w:r>
        <w:rPr>
          <w:rFonts w:ascii="Arial" w:hAnsi="Arial" w:cs="Arial"/>
          <w:color w:val="1A1A1A"/>
        </w:rPr>
        <w:t xml:space="preserve"> </w:t>
      </w:r>
      <w:r w:rsidRPr="00050E79">
        <w:rPr>
          <w:rFonts w:ascii="Arial" w:hAnsi="Arial" w:cs="Arial"/>
          <w:color w:val="1A1A1A"/>
        </w:rPr>
        <w:t>conservation work undertaken on the property.</w:t>
      </w:r>
    </w:p>
    <w:p w:rsidR="00A51699" w:rsidRPr="00052473" w:rsidRDefault="00A51699" w:rsidP="00C96419">
      <w:pPr>
        <w:autoSpaceDE w:val="0"/>
        <w:autoSpaceDN w:val="0"/>
        <w:adjustRightInd w:val="0"/>
        <w:spacing w:after="0" w:line="240" w:lineRule="auto"/>
        <w:rPr>
          <w:rFonts w:ascii="Arial" w:hAnsi="Arial" w:cs="Arial"/>
          <w:color w:val="1A1A1A"/>
        </w:rPr>
      </w:pPr>
    </w:p>
    <w:p w:rsidR="00C96419" w:rsidRDefault="00050E79" w:rsidP="005638C7">
      <w:pPr>
        <w:autoSpaceDE w:val="0"/>
        <w:autoSpaceDN w:val="0"/>
        <w:adjustRightInd w:val="0"/>
        <w:spacing w:after="120" w:line="240" w:lineRule="auto"/>
        <w:rPr>
          <w:rFonts w:ascii="Arial" w:hAnsi="Arial" w:cs="Arial"/>
          <w:b/>
          <w:bCs/>
          <w:color w:val="008000"/>
          <w:sz w:val="28"/>
          <w:szCs w:val="28"/>
        </w:rPr>
      </w:pPr>
      <w:r>
        <w:rPr>
          <w:rFonts w:ascii="Arial" w:hAnsi="Arial" w:cs="Arial"/>
          <w:b/>
          <w:bCs/>
          <w:color w:val="008000"/>
          <w:sz w:val="28"/>
          <w:szCs w:val="28"/>
        </w:rPr>
        <w:t>What kind of work is eligible for Grant Funding?</w:t>
      </w:r>
    </w:p>
    <w:p w:rsidR="00050E79" w:rsidRPr="00050E79" w:rsidRDefault="00050E79" w:rsidP="00050E79">
      <w:pPr>
        <w:autoSpaceDE w:val="0"/>
        <w:autoSpaceDN w:val="0"/>
        <w:adjustRightInd w:val="0"/>
        <w:spacing w:after="0" w:line="240" w:lineRule="auto"/>
        <w:rPr>
          <w:rFonts w:ascii="Arial" w:hAnsi="Arial" w:cs="Arial"/>
          <w:color w:val="1A1A1A"/>
        </w:rPr>
      </w:pPr>
      <w:r w:rsidRPr="00050E79">
        <w:rPr>
          <w:rFonts w:ascii="Arial" w:hAnsi="Arial" w:cs="Arial"/>
          <w:color w:val="1A1A1A"/>
        </w:rPr>
        <w:t>Grant funding is available to assist in payment for external works that involve the restoration,</w:t>
      </w:r>
      <w:r w:rsidR="00A51699">
        <w:rPr>
          <w:rFonts w:ascii="Arial" w:hAnsi="Arial" w:cs="Arial"/>
          <w:color w:val="1A1A1A"/>
        </w:rPr>
        <w:t xml:space="preserve"> </w:t>
      </w:r>
      <w:r w:rsidRPr="00050E79">
        <w:rPr>
          <w:rFonts w:ascii="Arial" w:hAnsi="Arial" w:cs="Arial"/>
          <w:color w:val="1A1A1A"/>
        </w:rPr>
        <w:t>conservation or reinstatement of the original heritage features of local heritage places, State</w:t>
      </w:r>
      <w:r w:rsidR="00A51699">
        <w:rPr>
          <w:rFonts w:ascii="Arial" w:hAnsi="Arial" w:cs="Arial"/>
          <w:color w:val="1A1A1A"/>
        </w:rPr>
        <w:t xml:space="preserve"> </w:t>
      </w:r>
      <w:r w:rsidRPr="00050E79">
        <w:rPr>
          <w:rFonts w:ascii="Arial" w:hAnsi="Arial" w:cs="Arial"/>
          <w:color w:val="1A1A1A"/>
        </w:rPr>
        <w:t>heritage places and contributory items within Council’s Historic (Conservation) Zone. Internal</w:t>
      </w:r>
      <w:r w:rsidR="00A51699">
        <w:rPr>
          <w:rFonts w:ascii="Arial" w:hAnsi="Arial" w:cs="Arial"/>
          <w:color w:val="1A1A1A"/>
        </w:rPr>
        <w:t xml:space="preserve"> </w:t>
      </w:r>
      <w:r w:rsidRPr="00050E79">
        <w:rPr>
          <w:rFonts w:ascii="Arial" w:hAnsi="Arial" w:cs="Arial"/>
          <w:color w:val="1A1A1A"/>
        </w:rPr>
        <w:t>works will not be eligible for funding.</w:t>
      </w:r>
    </w:p>
    <w:p w:rsidR="00C96419" w:rsidRPr="00052473" w:rsidRDefault="00C96419" w:rsidP="002421B0">
      <w:pPr>
        <w:tabs>
          <w:tab w:val="left" w:pos="284"/>
        </w:tabs>
        <w:autoSpaceDE w:val="0"/>
        <w:autoSpaceDN w:val="0"/>
        <w:adjustRightInd w:val="0"/>
        <w:spacing w:before="60" w:after="0" w:line="240" w:lineRule="auto"/>
        <w:ind w:left="284" w:hanging="284"/>
        <w:rPr>
          <w:rFonts w:ascii="Arial" w:hAnsi="Arial" w:cs="Arial"/>
          <w:color w:val="1A1A1A"/>
        </w:rPr>
      </w:pPr>
    </w:p>
    <w:p w:rsidR="00C96419" w:rsidRPr="002421B0" w:rsidRDefault="00050E79" w:rsidP="005638C7">
      <w:pPr>
        <w:autoSpaceDE w:val="0"/>
        <w:autoSpaceDN w:val="0"/>
        <w:adjustRightInd w:val="0"/>
        <w:spacing w:after="120" w:line="240" w:lineRule="auto"/>
        <w:rPr>
          <w:rFonts w:ascii="Arial" w:hAnsi="Arial" w:cs="Arial"/>
          <w:b/>
          <w:bCs/>
          <w:color w:val="008000"/>
          <w:sz w:val="28"/>
          <w:szCs w:val="28"/>
        </w:rPr>
      </w:pPr>
      <w:r w:rsidRPr="002421B0">
        <w:rPr>
          <w:rFonts w:ascii="Arial" w:hAnsi="Arial" w:cs="Arial"/>
          <w:b/>
          <w:bCs/>
          <w:color w:val="008000"/>
          <w:sz w:val="28"/>
          <w:szCs w:val="28"/>
        </w:rPr>
        <w:t>How much Grant funding could I receive?</w:t>
      </w:r>
    </w:p>
    <w:p w:rsidR="00050E79" w:rsidRPr="002421B0" w:rsidRDefault="00050E79" w:rsidP="00050E79">
      <w:pPr>
        <w:autoSpaceDE w:val="0"/>
        <w:autoSpaceDN w:val="0"/>
        <w:adjustRightInd w:val="0"/>
        <w:spacing w:after="0" w:line="240" w:lineRule="auto"/>
        <w:rPr>
          <w:rFonts w:ascii="Arial" w:hAnsi="Arial" w:cs="Arial"/>
          <w:color w:val="1A1A1A"/>
        </w:rPr>
      </w:pPr>
      <w:r w:rsidRPr="002421B0">
        <w:rPr>
          <w:rFonts w:ascii="Arial" w:hAnsi="Arial" w:cs="Arial"/>
          <w:color w:val="1A1A1A"/>
        </w:rPr>
        <w:t>The Council will refund 50% of the cost of the conservation work up to a maximum of $2,000 per</w:t>
      </w:r>
      <w:r w:rsidR="002421B0">
        <w:rPr>
          <w:rFonts w:ascii="Arial" w:hAnsi="Arial" w:cs="Arial"/>
          <w:color w:val="1A1A1A"/>
        </w:rPr>
        <w:t xml:space="preserve"> </w:t>
      </w:r>
      <w:r w:rsidRPr="002421B0">
        <w:rPr>
          <w:rFonts w:ascii="Arial" w:hAnsi="Arial" w:cs="Arial"/>
          <w:color w:val="1A1A1A"/>
        </w:rPr>
        <w:t>property. There is no minimum value of works required to be eligible.</w:t>
      </w:r>
    </w:p>
    <w:p w:rsidR="00AC5693" w:rsidRPr="00052473" w:rsidRDefault="00AC5693" w:rsidP="00C96419">
      <w:pPr>
        <w:autoSpaceDE w:val="0"/>
        <w:autoSpaceDN w:val="0"/>
        <w:adjustRightInd w:val="0"/>
        <w:spacing w:after="0" w:line="240" w:lineRule="auto"/>
        <w:rPr>
          <w:rFonts w:ascii="Arial" w:hAnsi="Arial" w:cs="Arial"/>
          <w:b/>
          <w:bCs/>
          <w:color w:val="1A1A1A"/>
        </w:rPr>
      </w:pPr>
    </w:p>
    <w:p w:rsidR="00C96419" w:rsidRPr="00666D08" w:rsidRDefault="002421B0" w:rsidP="005638C7">
      <w:pPr>
        <w:autoSpaceDE w:val="0"/>
        <w:autoSpaceDN w:val="0"/>
        <w:adjustRightInd w:val="0"/>
        <w:spacing w:after="120" w:line="240" w:lineRule="auto"/>
        <w:rPr>
          <w:rFonts w:ascii="Arial" w:hAnsi="Arial" w:cs="Arial"/>
          <w:b/>
          <w:bCs/>
          <w:color w:val="008000"/>
          <w:sz w:val="28"/>
          <w:szCs w:val="28"/>
        </w:rPr>
      </w:pPr>
      <w:r>
        <w:rPr>
          <w:rFonts w:ascii="Arial" w:hAnsi="Arial" w:cs="Arial"/>
          <w:b/>
          <w:bCs/>
          <w:color w:val="008000"/>
          <w:sz w:val="28"/>
          <w:szCs w:val="28"/>
        </w:rPr>
        <w:t>Who can apply for Grant funding?</w:t>
      </w:r>
    </w:p>
    <w:p w:rsidR="002421B0" w:rsidRPr="002421B0" w:rsidRDefault="002421B0" w:rsidP="002421B0">
      <w:pPr>
        <w:autoSpaceDE w:val="0"/>
        <w:autoSpaceDN w:val="0"/>
        <w:adjustRightInd w:val="0"/>
        <w:spacing w:after="0" w:line="240" w:lineRule="auto"/>
        <w:rPr>
          <w:rFonts w:ascii="Arial" w:hAnsi="Arial" w:cs="Arial"/>
          <w:color w:val="1A1A1A"/>
        </w:rPr>
      </w:pPr>
      <w:r w:rsidRPr="002421B0">
        <w:rPr>
          <w:rFonts w:ascii="Arial" w:hAnsi="Arial" w:cs="Arial"/>
          <w:color w:val="1A1A1A"/>
        </w:rPr>
        <w:t>Owners of local heritage places, State heritage places and contributory items within a Historic</w:t>
      </w:r>
      <w:r>
        <w:rPr>
          <w:rFonts w:ascii="Arial" w:hAnsi="Arial" w:cs="Arial"/>
          <w:color w:val="1A1A1A"/>
        </w:rPr>
        <w:t xml:space="preserve"> </w:t>
      </w:r>
      <w:r w:rsidRPr="002421B0">
        <w:rPr>
          <w:rFonts w:ascii="Arial" w:hAnsi="Arial" w:cs="Arial"/>
          <w:color w:val="1A1A1A"/>
        </w:rPr>
        <w:t>(Conservation) Zone in City of Prospect may apply for Heritage Grant funding.</w:t>
      </w:r>
    </w:p>
    <w:p w:rsidR="003070D6" w:rsidRPr="00052473" w:rsidRDefault="003070D6" w:rsidP="003070D6">
      <w:pPr>
        <w:autoSpaceDE w:val="0"/>
        <w:autoSpaceDN w:val="0"/>
        <w:adjustRightInd w:val="0"/>
        <w:spacing w:after="0" w:line="240" w:lineRule="auto"/>
        <w:rPr>
          <w:rFonts w:ascii="Arial" w:hAnsi="Arial" w:cs="Arial"/>
          <w:color w:val="1A1A1A"/>
        </w:rPr>
      </w:pPr>
    </w:p>
    <w:p w:rsidR="002421B0" w:rsidRPr="00666D08" w:rsidRDefault="002421B0" w:rsidP="005638C7">
      <w:pPr>
        <w:autoSpaceDE w:val="0"/>
        <w:autoSpaceDN w:val="0"/>
        <w:adjustRightInd w:val="0"/>
        <w:spacing w:after="120" w:line="240" w:lineRule="auto"/>
        <w:rPr>
          <w:rFonts w:ascii="Arial" w:hAnsi="Arial" w:cs="Arial"/>
          <w:b/>
          <w:bCs/>
          <w:color w:val="008000"/>
          <w:sz w:val="28"/>
          <w:szCs w:val="28"/>
        </w:rPr>
      </w:pPr>
      <w:r>
        <w:rPr>
          <w:rFonts w:ascii="Arial" w:hAnsi="Arial" w:cs="Arial"/>
          <w:b/>
          <w:bCs/>
          <w:color w:val="008000"/>
          <w:sz w:val="28"/>
          <w:szCs w:val="28"/>
        </w:rPr>
        <w:t>How do I apply for Grant funding?</w:t>
      </w:r>
    </w:p>
    <w:p w:rsidR="002421B0" w:rsidRPr="002421B0" w:rsidRDefault="002421B0" w:rsidP="002421B0">
      <w:pPr>
        <w:autoSpaceDE w:val="0"/>
        <w:autoSpaceDN w:val="0"/>
        <w:adjustRightInd w:val="0"/>
        <w:spacing w:after="0" w:line="240" w:lineRule="auto"/>
        <w:rPr>
          <w:rFonts w:ascii="Arial" w:hAnsi="Arial" w:cs="Arial"/>
          <w:color w:val="1A1A1A"/>
        </w:rPr>
      </w:pPr>
      <w:r w:rsidRPr="002421B0">
        <w:rPr>
          <w:rFonts w:ascii="Arial" w:hAnsi="Arial" w:cs="Arial"/>
          <w:color w:val="1A1A1A"/>
        </w:rPr>
        <w:t>Grant funding is made by way of reimbursement following the completion of works. To ensure that your project is eligible for grant funding prior to works commencing, you should follow the process outlined below:</w:t>
      </w:r>
    </w:p>
    <w:p w:rsidR="002421B0" w:rsidRPr="002421B0" w:rsidRDefault="002421B0" w:rsidP="002421B0">
      <w:pPr>
        <w:autoSpaceDE w:val="0"/>
        <w:autoSpaceDN w:val="0"/>
        <w:adjustRightInd w:val="0"/>
        <w:spacing w:after="0" w:line="240" w:lineRule="auto"/>
        <w:rPr>
          <w:rFonts w:ascii="Arial" w:hAnsi="Arial" w:cs="Arial"/>
          <w:color w:val="1A1A1A"/>
        </w:rPr>
      </w:pPr>
    </w:p>
    <w:p w:rsidR="002421B0" w:rsidRPr="002421B0" w:rsidRDefault="002421B0" w:rsidP="002421B0">
      <w:pPr>
        <w:autoSpaceDE w:val="0"/>
        <w:autoSpaceDN w:val="0"/>
        <w:adjustRightInd w:val="0"/>
        <w:spacing w:after="0" w:line="240" w:lineRule="auto"/>
        <w:rPr>
          <w:rFonts w:ascii="Arial" w:hAnsi="Arial" w:cs="Arial"/>
          <w:color w:val="1A1A1A"/>
        </w:rPr>
      </w:pPr>
      <w:r w:rsidRPr="002421B0">
        <w:rPr>
          <w:rFonts w:ascii="Arial" w:hAnsi="Arial" w:cs="Arial"/>
          <w:b/>
          <w:color w:val="1A1A1A"/>
        </w:rPr>
        <w:t>Step 1:</w:t>
      </w:r>
      <w:r w:rsidRPr="002421B0">
        <w:rPr>
          <w:rFonts w:ascii="Arial" w:hAnsi="Arial" w:cs="Arial"/>
          <w:color w:val="1A1A1A"/>
        </w:rPr>
        <w:t xml:space="preserve"> Submit your preliminary plans or proposal description to Council for review, together with the</w:t>
      </w:r>
      <w:r>
        <w:rPr>
          <w:rFonts w:ascii="Arial" w:hAnsi="Arial" w:cs="Arial"/>
          <w:color w:val="1A1A1A"/>
        </w:rPr>
        <w:t xml:space="preserve"> </w:t>
      </w:r>
      <w:r w:rsidRPr="002421B0">
        <w:rPr>
          <w:rFonts w:ascii="Arial" w:hAnsi="Arial" w:cs="Arial"/>
          <w:color w:val="1A1A1A"/>
        </w:rPr>
        <w:t>Heritage Grant Funding Application Form.</w:t>
      </w:r>
    </w:p>
    <w:p w:rsidR="002421B0" w:rsidRPr="002421B0" w:rsidRDefault="002421B0" w:rsidP="002421B0">
      <w:pPr>
        <w:autoSpaceDE w:val="0"/>
        <w:autoSpaceDN w:val="0"/>
        <w:adjustRightInd w:val="0"/>
        <w:spacing w:after="0" w:line="240" w:lineRule="auto"/>
        <w:rPr>
          <w:rFonts w:ascii="Arial" w:hAnsi="Arial" w:cs="Arial"/>
          <w:color w:val="1A1A1A"/>
        </w:rPr>
      </w:pPr>
    </w:p>
    <w:p w:rsidR="002421B0" w:rsidRPr="002421B0" w:rsidRDefault="002421B0" w:rsidP="002421B0">
      <w:pPr>
        <w:autoSpaceDE w:val="0"/>
        <w:autoSpaceDN w:val="0"/>
        <w:adjustRightInd w:val="0"/>
        <w:spacing w:after="0" w:line="240" w:lineRule="auto"/>
        <w:rPr>
          <w:rFonts w:ascii="Arial" w:hAnsi="Arial" w:cs="Arial"/>
          <w:color w:val="1A1A1A"/>
        </w:rPr>
      </w:pPr>
      <w:r w:rsidRPr="002421B0">
        <w:rPr>
          <w:rFonts w:ascii="Arial" w:hAnsi="Arial" w:cs="Arial"/>
          <w:b/>
          <w:color w:val="1A1A1A"/>
        </w:rPr>
        <w:t>Step 2:</w:t>
      </w:r>
      <w:r w:rsidRPr="002421B0">
        <w:rPr>
          <w:rFonts w:ascii="Arial" w:hAnsi="Arial" w:cs="Arial"/>
          <w:color w:val="1A1A1A"/>
        </w:rPr>
        <w:t xml:space="preserve"> If the proposal is considered to be in keeping with the Grant funding eligibility criteria, Council will issue a certificate of 'Approval in Principle' for Grant funding.</w:t>
      </w:r>
    </w:p>
    <w:p w:rsidR="002421B0" w:rsidRPr="002421B0" w:rsidRDefault="002421B0" w:rsidP="002421B0">
      <w:pPr>
        <w:autoSpaceDE w:val="0"/>
        <w:autoSpaceDN w:val="0"/>
        <w:adjustRightInd w:val="0"/>
        <w:spacing w:after="0" w:line="240" w:lineRule="auto"/>
        <w:rPr>
          <w:rFonts w:ascii="Arial" w:hAnsi="Arial" w:cs="Arial"/>
          <w:color w:val="1A1A1A"/>
        </w:rPr>
      </w:pPr>
    </w:p>
    <w:p w:rsidR="002421B0" w:rsidRPr="002421B0" w:rsidRDefault="002421B0" w:rsidP="002421B0">
      <w:pPr>
        <w:autoSpaceDE w:val="0"/>
        <w:autoSpaceDN w:val="0"/>
        <w:adjustRightInd w:val="0"/>
        <w:spacing w:after="0" w:line="240" w:lineRule="auto"/>
        <w:rPr>
          <w:rFonts w:ascii="Arial" w:hAnsi="Arial" w:cs="Arial"/>
          <w:color w:val="1A1A1A"/>
        </w:rPr>
      </w:pPr>
      <w:r w:rsidRPr="002421B0">
        <w:rPr>
          <w:rFonts w:ascii="Arial" w:hAnsi="Arial" w:cs="Arial"/>
          <w:b/>
          <w:color w:val="1A1A1A"/>
        </w:rPr>
        <w:t>Step 3:</w:t>
      </w:r>
      <w:r w:rsidRPr="002421B0">
        <w:rPr>
          <w:rFonts w:ascii="Arial" w:hAnsi="Arial" w:cs="Arial"/>
          <w:color w:val="1A1A1A"/>
        </w:rPr>
        <w:t xml:space="preserve"> You would then apply to Council for Development Approval via development application</w:t>
      </w:r>
      <w:r>
        <w:rPr>
          <w:rFonts w:ascii="Arial" w:hAnsi="Arial" w:cs="Arial"/>
          <w:color w:val="1A1A1A"/>
        </w:rPr>
        <w:t xml:space="preserve"> </w:t>
      </w:r>
      <w:r w:rsidRPr="002421B0">
        <w:rPr>
          <w:rFonts w:ascii="Arial" w:hAnsi="Arial" w:cs="Arial"/>
          <w:color w:val="1A1A1A"/>
        </w:rPr>
        <w:t>process (if required by Approval in Principle).</w:t>
      </w:r>
    </w:p>
    <w:p w:rsidR="002421B0" w:rsidRPr="002421B0" w:rsidRDefault="002421B0" w:rsidP="002421B0">
      <w:pPr>
        <w:autoSpaceDE w:val="0"/>
        <w:autoSpaceDN w:val="0"/>
        <w:adjustRightInd w:val="0"/>
        <w:spacing w:after="0" w:line="240" w:lineRule="auto"/>
        <w:rPr>
          <w:rFonts w:ascii="Arial" w:hAnsi="Arial" w:cs="Arial"/>
          <w:color w:val="1A1A1A"/>
        </w:rPr>
      </w:pPr>
    </w:p>
    <w:p w:rsidR="002421B0" w:rsidRPr="002421B0" w:rsidRDefault="002421B0" w:rsidP="002421B0">
      <w:pPr>
        <w:autoSpaceDE w:val="0"/>
        <w:autoSpaceDN w:val="0"/>
        <w:adjustRightInd w:val="0"/>
        <w:spacing w:after="0" w:line="240" w:lineRule="auto"/>
        <w:rPr>
          <w:rFonts w:ascii="Arial" w:hAnsi="Arial" w:cs="Arial"/>
          <w:color w:val="1A1A1A"/>
        </w:rPr>
      </w:pPr>
      <w:r w:rsidRPr="002421B0">
        <w:rPr>
          <w:rFonts w:ascii="Arial" w:hAnsi="Arial" w:cs="Arial"/>
          <w:b/>
          <w:color w:val="1A1A1A"/>
        </w:rPr>
        <w:t xml:space="preserve">Step 4: </w:t>
      </w:r>
      <w:r w:rsidRPr="002421B0">
        <w:rPr>
          <w:rFonts w:ascii="Arial" w:hAnsi="Arial" w:cs="Arial"/>
          <w:color w:val="1A1A1A"/>
        </w:rPr>
        <w:t>Once Development Approval is granted, you would submit copies of a minimum of two quotes for the works to be undertaken.</w:t>
      </w:r>
    </w:p>
    <w:p w:rsidR="002421B0" w:rsidRPr="002421B0" w:rsidRDefault="002421B0" w:rsidP="002421B0">
      <w:pPr>
        <w:autoSpaceDE w:val="0"/>
        <w:autoSpaceDN w:val="0"/>
        <w:adjustRightInd w:val="0"/>
        <w:spacing w:after="0" w:line="240" w:lineRule="auto"/>
        <w:rPr>
          <w:rFonts w:ascii="Arial" w:hAnsi="Arial" w:cs="Arial"/>
          <w:color w:val="1A1A1A"/>
        </w:rPr>
      </w:pPr>
    </w:p>
    <w:p w:rsidR="002421B0" w:rsidRPr="002421B0" w:rsidRDefault="002421B0" w:rsidP="002421B0">
      <w:pPr>
        <w:autoSpaceDE w:val="0"/>
        <w:autoSpaceDN w:val="0"/>
        <w:adjustRightInd w:val="0"/>
        <w:spacing w:after="0" w:line="240" w:lineRule="auto"/>
        <w:rPr>
          <w:rFonts w:ascii="Arial" w:hAnsi="Arial" w:cs="Arial"/>
          <w:color w:val="1A1A1A"/>
        </w:rPr>
      </w:pPr>
      <w:r w:rsidRPr="002421B0">
        <w:rPr>
          <w:rFonts w:ascii="Arial" w:hAnsi="Arial" w:cs="Arial"/>
          <w:b/>
          <w:color w:val="1A1A1A"/>
        </w:rPr>
        <w:t xml:space="preserve">Step 5: </w:t>
      </w:r>
      <w:r w:rsidRPr="002421B0">
        <w:rPr>
          <w:rFonts w:ascii="Arial" w:hAnsi="Arial" w:cs="Arial"/>
          <w:color w:val="1A1A1A"/>
        </w:rPr>
        <w:t>Council would then advise you of the amount of grant funding that would be allocated to your project.</w:t>
      </w:r>
    </w:p>
    <w:p w:rsidR="002421B0" w:rsidRPr="002421B0" w:rsidRDefault="002421B0" w:rsidP="002421B0">
      <w:pPr>
        <w:autoSpaceDE w:val="0"/>
        <w:autoSpaceDN w:val="0"/>
        <w:adjustRightInd w:val="0"/>
        <w:spacing w:after="0" w:line="240" w:lineRule="auto"/>
        <w:rPr>
          <w:rFonts w:ascii="Arial" w:hAnsi="Arial" w:cs="Arial"/>
          <w:color w:val="1A1A1A"/>
        </w:rPr>
      </w:pPr>
    </w:p>
    <w:p w:rsidR="002421B0" w:rsidRPr="002421B0" w:rsidRDefault="002421B0" w:rsidP="002421B0">
      <w:pPr>
        <w:autoSpaceDE w:val="0"/>
        <w:autoSpaceDN w:val="0"/>
        <w:adjustRightInd w:val="0"/>
        <w:spacing w:after="0" w:line="240" w:lineRule="auto"/>
        <w:rPr>
          <w:rFonts w:ascii="Arial" w:hAnsi="Arial" w:cs="Arial"/>
          <w:color w:val="1A1A1A"/>
        </w:rPr>
      </w:pPr>
      <w:r w:rsidRPr="002421B0">
        <w:rPr>
          <w:rFonts w:ascii="Arial" w:hAnsi="Arial" w:cs="Arial"/>
          <w:b/>
          <w:color w:val="1A1A1A"/>
        </w:rPr>
        <w:t xml:space="preserve">Step 6: </w:t>
      </w:r>
      <w:r w:rsidRPr="002421B0">
        <w:rPr>
          <w:rFonts w:ascii="Arial" w:hAnsi="Arial" w:cs="Arial"/>
          <w:color w:val="1A1A1A"/>
        </w:rPr>
        <w:t xml:space="preserve">You would then undertake the works in accordance with the approved </w:t>
      </w:r>
      <w:r>
        <w:rPr>
          <w:rFonts w:ascii="Arial" w:hAnsi="Arial" w:cs="Arial"/>
          <w:color w:val="1A1A1A"/>
        </w:rPr>
        <w:t>d</w:t>
      </w:r>
      <w:r w:rsidRPr="002421B0">
        <w:rPr>
          <w:rFonts w:ascii="Arial" w:hAnsi="Arial" w:cs="Arial"/>
          <w:color w:val="1A1A1A"/>
        </w:rPr>
        <w:t>ocumentation.</w:t>
      </w:r>
    </w:p>
    <w:p w:rsidR="002421B0" w:rsidRPr="002421B0" w:rsidRDefault="002421B0" w:rsidP="002421B0">
      <w:pPr>
        <w:autoSpaceDE w:val="0"/>
        <w:autoSpaceDN w:val="0"/>
        <w:adjustRightInd w:val="0"/>
        <w:spacing w:after="0" w:line="240" w:lineRule="auto"/>
        <w:rPr>
          <w:rFonts w:ascii="Arial" w:hAnsi="Arial" w:cs="Arial"/>
          <w:color w:val="1A1A1A"/>
        </w:rPr>
      </w:pPr>
    </w:p>
    <w:p w:rsidR="002421B0" w:rsidRDefault="002421B0" w:rsidP="002421B0">
      <w:pPr>
        <w:autoSpaceDE w:val="0"/>
        <w:autoSpaceDN w:val="0"/>
        <w:adjustRightInd w:val="0"/>
        <w:spacing w:after="0" w:line="240" w:lineRule="auto"/>
        <w:rPr>
          <w:rFonts w:ascii="Arial" w:hAnsi="Arial" w:cs="Arial"/>
          <w:color w:val="1A1A1A"/>
        </w:rPr>
      </w:pPr>
      <w:r w:rsidRPr="002421B0">
        <w:rPr>
          <w:rFonts w:ascii="Arial" w:hAnsi="Arial" w:cs="Arial"/>
          <w:b/>
          <w:color w:val="1A1A1A"/>
        </w:rPr>
        <w:t>Step 7:</w:t>
      </w:r>
      <w:r w:rsidRPr="002421B0">
        <w:rPr>
          <w:rFonts w:ascii="Arial" w:hAnsi="Arial" w:cs="Arial"/>
          <w:color w:val="1A1A1A"/>
        </w:rPr>
        <w:t xml:space="preserve"> Upon completion of work, an inspection will be undertaken either by Council staff or a suitably qualified heritage expert. You may engage your own heritage adviser to undertake the inspection.</w:t>
      </w:r>
    </w:p>
    <w:p w:rsidR="002421B0" w:rsidRPr="002421B0" w:rsidRDefault="002421B0" w:rsidP="002421B0">
      <w:pPr>
        <w:autoSpaceDE w:val="0"/>
        <w:autoSpaceDN w:val="0"/>
        <w:adjustRightInd w:val="0"/>
        <w:spacing w:after="0" w:line="240" w:lineRule="auto"/>
        <w:rPr>
          <w:rFonts w:ascii="Arial" w:hAnsi="Arial" w:cs="Arial"/>
          <w:color w:val="1A1A1A"/>
        </w:rPr>
      </w:pPr>
    </w:p>
    <w:p w:rsidR="002421B0" w:rsidRDefault="002421B0" w:rsidP="002421B0">
      <w:pPr>
        <w:autoSpaceDE w:val="0"/>
        <w:autoSpaceDN w:val="0"/>
        <w:adjustRightInd w:val="0"/>
        <w:spacing w:after="0" w:line="240" w:lineRule="auto"/>
        <w:rPr>
          <w:rFonts w:ascii="Arial" w:hAnsi="Arial" w:cs="Arial"/>
          <w:color w:val="1A1A1A"/>
        </w:rPr>
      </w:pPr>
      <w:r w:rsidRPr="002421B0">
        <w:rPr>
          <w:rFonts w:ascii="Arial" w:hAnsi="Arial" w:cs="Arial"/>
          <w:b/>
          <w:color w:val="1A1A1A"/>
        </w:rPr>
        <w:t>Step 8:</w:t>
      </w:r>
      <w:r w:rsidRPr="002421B0">
        <w:rPr>
          <w:rFonts w:ascii="Arial" w:hAnsi="Arial" w:cs="Arial"/>
          <w:color w:val="1A1A1A"/>
        </w:rPr>
        <w:t xml:space="preserve"> You would then present proof of payment to Council as soon as possible.</w:t>
      </w:r>
    </w:p>
    <w:p w:rsidR="002421B0" w:rsidRPr="002421B0" w:rsidRDefault="002421B0" w:rsidP="002421B0">
      <w:pPr>
        <w:autoSpaceDE w:val="0"/>
        <w:autoSpaceDN w:val="0"/>
        <w:adjustRightInd w:val="0"/>
        <w:spacing w:after="0" w:line="240" w:lineRule="auto"/>
        <w:rPr>
          <w:rFonts w:ascii="Arial" w:hAnsi="Arial" w:cs="Arial"/>
          <w:color w:val="1A1A1A"/>
        </w:rPr>
      </w:pPr>
    </w:p>
    <w:p w:rsidR="005638C7" w:rsidRDefault="002421B0" w:rsidP="002421B0">
      <w:pPr>
        <w:autoSpaceDE w:val="0"/>
        <w:autoSpaceDN w:val="0"/>
        <w:adjustRightInd w:val="0"/>
        <w:spacing w:after="0" w:line="240" w:lineRule="auto"/>
        <w:rPr>
          <w:rFonts w:ascii="Arial" w:hAnsi="Arial" w:cs="Arial"/>
          <w:color w:val="1A1A1A"/>
        </w:rPr>
      </w:pPr>
      <w:r w:rsidRPr="002421B0">
        <w:rPr>
          <w:rFonts w:ascii="Arial" w:hAnsi="Arial" w:cs="Arial"/>
          <w:b/>
          <w:color w:val="1A1A1A"/>
        </w:rPr>
        <w:t>Step 9:</w:t>
      </w:r>
      <w:r w:rsidRPr="002421B0">
        <w:rPr>
          <w:rFonts w:ascii="Arial" w:hAnsi="Arial" w:cs="Arial"/>
          <w:color w:val="1A1A1A"/>
        </w:rPr>
        <w:t xml:space="preserve"> Council will then reimburse the previously agreed amount.</w:t>
      </w:r>
    </w:p>
    <w:p w:rsidR="005638C7" w:rsidRDefault="005638C7">
      <w:pPr>
        <w:rPr>
          <w:rFonts w:ascii="Arial" w:hAnsi="Arial" w:cs="Arial"/>
          <w:color w:val="1A1A1A"/>
        </w:rPr>
      </w:pPr>
      <w:r>
        <w:rPr>
          <w:rFonts w:ascii="Arial" w:hAnsi="Arial" w:cs="Arial"/>
          <w:color w:val="1A1A1A"/>
        </w:rPr>
        <w:br w:type="page"/>
      </w:r>
    </w:p>
    <w:p w:rsidR="00C96419" w:rsidRPr="00666D08" w:rsidRDefault="002421B0" w:rsidP="005638C7">
      <w:pPr>
        <w:autoSpaceDE w:val="0"/>
        <w:autoSpaceDN w:val="0"/>
        <w:adjustRightInd w:val="0"/>
        <w:spacing w:after="120" w:line="240" w:lineRule="auto"/>
        <w:rPr>
          <w:rFonts w:ascii="Arial" w:hAnsi="Arial" w:cs="Arial"/>
          <w:b/>
          <w:bCs/>
          <w:color w:val="008000"/>
          <w:sz w:val="28"/>
          <w:szCs w:val="28"/>
        </w:rPr>
      </w:pPr>
      <w:r>
        <w:rPr>
          <w:rFonts w:ascii="Arial" w:hAnsi="Arial" w:cs="Arial"/>
          <w:b/>
          <w:bCs/>
          <w:color w:val="008000"/>
          <w:sz w:val="28"/>
          <w:szCs w:val="28"/>
        </w:rPr>
        <w:lastRenderedPageBreak/>
        <w:t>How are Grant applications assessed?</w:t>
      </w:r>
    </w:p>
    <w:p w:rsidR="002421B0" w:rsidRDefault="002421B0" w:rsidP="002421B0">
      <w:pPr>
        <w:autoSpaceDE w:val="0"/>
        <w:autoSpaceDN w:val="0"/>
        <w:adjustRightInd w:val="0"/>
        <w:spacing w:after="0" w:line="240" w:lineRule="auto"/>
        <w:rPr>
          <w:rFonts w:ascii="Arial" w:hAnsi="Arial" w:cs="Arial"/>
          <w:color w:val="1A1A1A"/>
        </w:rPr>
      </w:pPr>
      <w:r>
        <w:rPr>
          <w:rFonts w:ascii="Helvetica" w:hAnsi="Helvetica" w:cs="Helvetica"/>
        </w:rPr>
        <w:t xml:space="preserve">Assessment of grant applications will be made by Council administration with input from a heritage adviser. </w:t>
      </w:r>
      <w:r w:rsidRPr="00D35E43">
        <w:rPr>
          <w:rFonts w:ascii="Helvetica" w:hAnsi="Helvetica" w:cs="Helvetica"/>
        </w:rPr>
        <w:t>In the event that demand is high, applications will be assessed on their merits and higher priority may be given to:</w:t>
      </w:r>
      <w:r w:rsidR="003070D6" w:rsidRPr="00D35E43">
        <w:rPr>
          <w:rFonts w:ascii="Helvetica" w:hAnsi="Helvetica" w:cs="Helvetica"/>
        </w:rPr>
        <w:tab/>
      </w:r>
    </w:p>
    <w:p w:rsidR="002421B0" w:rsidRDefault="002421B0" w:rsidP="002421B0">
      <w:pPr>
        <w:autoSpaceDE w:val="0"/>
        <w:autoSpaceDN w:val="0"/>
        <w:adjustRightInd w:val="0"/>
        <w:spacing w:after="0" w:line="240" w:lineRule="auto"/>
        <w:rPr>
          <w:rFonts w:ascii="Arial" w:hAnsi="Arial" w:cs="Arial"/>
          <w:color w:val="1A1A1A"/>
        </w:rPr>
      </w:pPr>
    </w:p>
    <w:p w:rsidR="002421B0" w:rsidRDefault="002421B0" w:rsidP="002421B0">
      <w:pPr>
        <w:tabs>
          <w:tab w:val="left" w:pos="426"/>
        </w:tabs>
        <w:autoSpaceDE w:val="0"/>
        <w:autoSpaceDN w:val="0"/>
        <w:adjustRightInd w:val="0"/>
        <w:spacing w:before="60" w:after="0" w:line="240" w:lineRule="auto"/>
        <w:ind w:left="425" w:hanging="425"/>
        <w:rPr>
          <w:rFonts w:ascii="Arial" w:hAnsi="Arial" w:cs="Arial"/>
          <w:color w:val="1A1A1A"/>
        </w:rPr>
      </w:pPr>
      <w:r w:rsidRPr="00052473">
        <w:rPr>
          <w:rFonts w:ascii="Arial" w:hAnsi="Arial" w:cs="Arial"/>
          <w:color w:val="1A1A1A"/>
        </w:rPr>
        <w:t>•</w:t>
      </w:r>
      <w:r w:rsidRPr="00052473">
        <w:rPr>
          <w:rFonts w:ascii="Arial" w:hAnsi="Arial" w:cs="Arial"/>
          <w:color w:val="1A1A1A"/>
        </w:rPr>
        <w:tab/>
      </w:r>
      <w:r w:rsidRPr="002421B0">
        <w:rPr>
          <w:rFonts w:ascii="Arial" w:hAnsi="Arial" w:cs="Arial"/>
          <w:color w:val="1A1A1A"/>
        </w:rPr>
        <w:t>Recently designated Heritage Places</w:t>
      </w:r>
    </w:p>
    <w:p w:rsidR="002421B0" w:rsidRPr="002421B0" w:rsidRDefault="002421B0" w:rsidP="002421B0">
      <w:pPr>
        <w:tabs>
          <w:tab w:val="left" w:pos="426"/>
        </w:tabs>
        <w:autoSpaceDE w:val="0"/>
        <w:autoSpaceDN w:val="0"/>
        <w:adjustRightInd w:val="0"/>
        <w:spacing w:before="60" w:after="0" w:line="240" w:lineRule="auto"/>
        <w:ind w:left="425" w:hanging="425"/>
        <w:rPr>
          <w:rFonts w:ascii="Arial" w:hAnsi="Arial" w:cs="Arial"/>
          <w:color w:val="1A1A1A"/>
        </w:rPr>
      </w:pPr>
      <w:r w:rsidRPr="00052473">
        <w:rPr>
          <w:rFonts w:ascii="Arial" w:hAnsi="Arial" w:cs="Arial"/>
          <w:color w:val="1A1A1A"/>
        </w:rPr>
        <w:t>•</w:t>
      </w:r>
      <w:r w:rsidRPr="00052473">
        <w:rPr>
          <w:rFonts w:ascii="Arial" w:hAnsi="Arial" w:cs="Arial"/>
          <w:color w:val="1A1A1A"/>
        </w:rPr>
        <w:tab/>
      </w:r>
      <w:r w:rsidRPr="002421B0">
        <w:rPr>
          <w:rFonts w:ascii="Arial" w:hAnsi="Arial" w:cs="Arial"/>
          <w:color w:val="1A1A1A"/>
        </w:rPr>
        <w:t>Buildings that make a prominent contribution to the</w:t>
      </w:r>
      <w:r>
        <w:rPr>
          <w:rFonts w:ascii="Arial" w:hAnsi="Arial" w:cs="Arial"/>
          <w:color w:val="1A1A1A"/>
        </w:rPr>
        <w:t xml:space="preserve"> </w:t>
      </w:r>
      <w:r w:rsidRPr="002421B0">
        <w:rPr>
          <w:rFonts w:ascii="Arial" w:hAnsi="Arial" w:cs="Arial"/>
          <w:color w:val="1A1A1A"/>
        </w:rPr>
        <w:t>streetscape</w:t>
      </w:r>
    </w:p>
    <w:p w:rsidR="002421B0" w:rsidRPr="002421B0" w:rsidRDefault="002421B0" w:rsidP="002421B0">
      <w:pPr>
        <w:tabs>
          <w:tab w:val="left" w:pos="426"/>
        </w:tabs>
        <w:autoSpaceDE w:val="0"/>
        <w:autoSpaceDN w:val="0"/>
        <w:adjustRightInd w:val="0"/>
        <w:spacing w:before="60" w:after="0" w:line="240" w:lineRule="auto"/>
        <w:ind w:left="425" w:hanging="425"/>
        <w:rPr>
          <w:rFonts w:ascii="Arial" w:hAnsi="Arial" w:cs="Arial"/>
          <w:color w:val="1A1A1A"/>
        </w:rPr>
      </w:pPr>
      <w:r w:rsidRPr="00052473">
        <w:rPr>
          <w:rFonts w:ascii="Arial" w:hAnsi="Arial" w:cs="Arial"/>
          <w:color w:val="1A1A1A"/>
        </w:rPr>
        <w:t>•</w:t>
      </w:r>
      <w:r w:rsidRPr="00052473">
        <w:rPr>
          <w:rFonts w:ascii="Arial" w:hAnsi="Arial" w:cs="Arial"/>
          <w:color w:val="1A1A1A"/>
        </w:rPr>
        <w:tab/>
      </w:r>
      <w:r w:rsidRPr="002421B0">
        <w:rPr>
          <w:rFonts w:ascii="Arial" w:hAnsi="Arial" w:cs="Arial"/>
          <w:color w:val="1A1A1A"/>
        </w:rPr>
        <w:t>Buildings that have not previously received Grant</w:t>
      </w:r>
      <w:r>
        <w:rPr>
          <w:rFonts w:ascii="Arial" w:hAnsi="Arial" w:cs="Arial"/>
          <w:color w:val="1A1A1A"/>
        </w:rPr>
        <w:t xml:space="preserve"> </w:t>
      </w:r>
      <w:r w:rsidRPr="002421B0">
        <w:rPr>
          <w:rFonts w:ascii="Arial" w:hAnsi="Arial" w:cs="Arial"/>
          <w:color w:val="1A1A1A"/>
        </w:rPr>
        <w:t>funding</w:t>
      </w:r>
    </w:p>
    <w:p w:rsidR="002421B0" w:rsidRPr="002421B0" w:rsidRDefault="002421B0" w:rsidP="002421B0">
      <w:pPr>
        <w:tabs>
          <w:tab w:val="left" w:pos="426"/>
        </w:tabs>
        <w:autoSpaceDE w:val="0"/>
        <w:autoSpaceDN w:val="0"/>
        <w:adjustRightInd w:val="0"/>
        <w:spacing w:before="60" w:after="0" w:line="240" w:lineRule="auto"/>
        <w:ind w:left="425" w:hanging="425"/>
        <w:rPr>
          <w:rFonts w:ascii="Arial" w:hAnsi="Arial" w:cs="Arial"/>
          <w:color w:val="1A1A1A"/>
        </w:rPr>
      </w:pPr>
      <w:r w:rsidRPr="00052473">
        <w:rPr>
          <w:rFonts w:ascii="Arial" w:hAnsi="Arial" w:cs="Arial"/>
          <w:color w:val="1A1A1A"/>
        </w:rPr>
        <w:t>•</w:t>
      </w:r>
      <w:r w:rsidRPr="00052473">
        <w:rPr>
          <w:rFonts w:ascii="Arial" w:hAnsi="Arial" w:cs="Arial"/>
          <w:color w:val="1A1A1A"/>
        </w:rPr>
        <w:tab/>
      </w:r>
      <w:r w:rsidRPr="002421B0">
        <w:rPr>
          <w:rFonts w:ascii="Arial" w:hAnsi="Arial" w:cs="Arial"/>
          <w:color w:val="1A1A1A"/>
        </w:rPr>
        <w:t>Projects which support the building’s significant</w:t>
      </w:r>
      <w:r>
        <w:rPr>
          <w:rFonts w:ascii="Arial" w:hAnsi="Arial" w:cs="Arial"/>
          <w:color w:val="1A1A1A"/>
        </w:rPr>
        <w:t xml:space="preserve"> </w:t>
      </w:r>
      <w:r w:rsidRPr="002421B0">
        <w:rPr>
          <w:rFonts w:ascii="Arial" w:hAnsi="Arial" w:cs="Arial"/>
          <w:color w:val="1A1A1A"/>
        </w:rPr>
        <w:t>heritage elements</w:t>
      </w:r>
    </w:p>
    <w:p w:rsidR="002421B0" w:rsidRPr="002421B0" w:rsidRDefault="002421B0" w:rsidP="002421B0">
      <w:pPr>
        <w:tabs>
          <w:tab w:val="left" w:pos="426"/>
        </w:tabs>
        <w:autoSpaceDE w:val="0"/>
        <w:autoSpaceDN w:val="0"/>
        <w:adjustRightInd w:val="0"/>
        <w:spacing w:before="60" w:after="0" w:line="240" w:lineRule="auto"/>
        <w:ind w:left="425" w:hanging="425"/>
        <w:rPr>
          <w:rFonts w:ascii="Arial" w:hAnsi="Arial" w:cs="Arial"/>
          <w:color w:val="1A1A1A"/>
        </w:rPr>
      </w:pPr>
      <w:r w:rsidRPr="00052473">
        <w:rPr>
          <w:rFonts w:ascii="Arial" w:hAnsi="Arial" w:cs="Arial"/>
          <w:color w:val="1A1A1A"/>
        </w:rPr>
        <w:t>•</w:t>
      </w:r>
      <w:r w:rsidRPr="00052473">
        <w:rPr>
          <w:rFonts w:ascii="Arial" w:hAnsi="Arial" w:cs="Arial"/>
          <w:color w:val="1A1A1A"/>
        </w:rPr>
        <w:tab/>
      </w:r>
      <w:r w:rsidRPr="002421B0">
        <w:rPr>
          <w:rFonts w:ascii="Arial" w:hAnsi="Arial" w:cs="Arial"/>
          <w:color w:val="1A1A1A"/>
        </w:rPr>
        <w:t>Buildings that are owned by institutions or</w:t>
      </w:r>
      <w:r>
        <w:rPr>
          <w:rFonts w:ascii="Arial" w:hAnsi="Arial" w:cs="Arial"/>
          <w:color w:val="1A1A1A"/>
        </w:rPr>
        <w:t xml:space="preserve"> </w:t>
      </w:r>
      <w:r w:rsidRPr="002421B0">
        <w:rPr>
          <w:rFonts w:ascii="Arial" w:hAnsi="Arial" w:cs="Arial"/>
          <w:color w:val="1A1A1A"/>
        </w:rPr>
        <w:t>incorporated associations and have a community</w:t>
      </w:r>
      <w:r>
        <w:rPr>
          <w:rFonts w:ascii="Arial" w:hAnsi="Arial" w:cs="Arial"/>
          <w:color w:val="1A1A1A"/>
        </w:rPr>
        <w:t xml:space="preserve"> </w:t>
      </w:r>
      <w:r w:rsidRPr="002421B0">
        <w:rPr>
          <w:rFonts w:ascii="Arial" w:hAnsi="Arial" w:cs="Arial"/>
          <w:color w:val="1A1A1A"/>
        </w:rPr>
        <w:t>use</w:t>
      </w:r>
    </w:p>
    <w:p w:rsidR="002421B0" w:rsidRPr="002421B0" w:rsidRDefault="002421B0" w:rsidP="002421B0">
      <w:pPr>
        <w:tabs>
          <w:tab w:val="left" w:pos="426"/>
        </w:tabs>
        <w:autoSpaceDE w:val="0"/>
        <w:autoSpaceDN w:val="0"/>
        <w:adjustRightInd w:val="0"/>
        <w:spacing w:before="60" w:after="0" w:line="240" w:lineRule="auto"/>
        <w:ind w:left="425" w:hanging="425"/>
        <w:rPr>
          <w:rFonts w:ascii="Arial" w:hAnsi="Arial" w:cs="Arial"/>
          <w:color w:val="1A1A1A"/>
        </w:rPr>
      </w:pPr>
      <w:r w:rsidRPr="00052473">
        <w:rPr>
          <w:rFonts w:ascii="Arial" w:hAnsi="Arial" w:cs="Arial"/>
          <w:color w:val="1A1A1A"/>
        </w:rPr>
        <w:t>•</w:t>
      </w:r>
      <w:r w:rsidRPr="00052473">
        <w:rPr>
          <w:rFonts w:ascii="Arial" w:hAnsi="Arial" w:cs="Arial"/>
          <w:color w:val="1A1A1A"/>
        </w:rPr>
        <w:tab/>
      </w:r>
      <w:r w:rsidRPr="002421B0">
        <w:rPr>
          <w:rFonts w:ascii="Arial" w:hAnsi="Arial" w:cs="Arial"/>
          <w:color w:val="1A1A1A"/>
        </w:rPr>
        <w:t>Buildings in multiple ownership where each owner</w:t>
      </w:r>
      <w:r>
        <w:rPr>
          <w:rFonts w:ascii="Arial" w:hAnsi="Arial" w:cs="Arial"/>
          <w:color w:val="1A1A1A"/>
        </w:rPr>
        <w:t xml:space="preserve"> </w:t>
      </w:r>
      <w:r w:rsidRPr="002421B0">
        <w:rPr>
          <w:rFonts w:ascii="Arial" w:hAnsi="Arial" w:cs="Arial"/>
          <w:color w:val="1A1A1A"/>
        </w:rPr>
        <w:t>has agreed to cooperate in undertaking</w:t>
      </w:r>
      <w:r>
        <w:rPr>
          <w:rFonts w:ascii="Arial" w:hAnsi="Arial" w:cs="Arial"/>
          <w:color w:val="1A1A1A"/>
        </w:rPr>
        <w:t xml:space="preserve"> </w:t>
      </w:r>
      <w:r w:rsidRPr="002421B0">
        <w:rPr>
          <w:rFonts w:ascii="Arial" w:hAnsi="Arial" w:cs="Arial"/>
          <w:color w:val="1A1A1A"/>
        </w:rPr>
        <w:t>conservation works</w:t>
      </w:r>
    </w:p>
    <w:p w:rsidR="002421B0" w:rsidRDefault="002421B0" w:rsidP="002421B0">
      <w:pPr>
        <w:tabs>
          <w:tab w:val="left" w:pos="426"/>
        </w:tabs>
        <w:autoSpaceDE w:val="0"/>
        <w:autoSpaceDN w:val="0"/>
        <w:adjustRightInd w:val="0"/>
        <w:spacing w:before="60" w:after="0" w:line="240" w:lineRule="auto"/>
        <w:ind w:left="425" w:hanging="425"/>
        <w:rPr>
          <w:rFonts w:ascii="Arial" w:hAnsi="Arial" w:cs="Arial"/>
          <w:color w:val="1A1A1A"/>
        </w:rPr>
      </w:pPr>
      <w:r w:rsidRPr="00052473">
        <w:rPr>
          <w:rFonts w:ascii="Arial" w:hAnsi="Arial" w:cs="Arial"/>
          <w:color w:val="1A1A1A"/>
        </w:rPr>
        <w:t>•</w:t>
      </w:r>
      <w:r w:rsidRPr="00052473">
        <w:rPr>
          <w:rFonts w:ascii="Arial" w:hAnsi="Arial" w:cs="Arial"/>
          <w:color w:val="1A1A1A"/>
        </w:rPr>
        <w:tab/>
      </w:r>
      <w:r w:rsidRPr="002421B0">
        <w:rPr>
          <w:rFonts w:ascii="Arial" w:hAnsi="Arial" w:cs="Arial"/>
          <w:color w:val="1A1A1A"/>
        </w:rPr>
        <w:t>Buildings which have not been recently</w:t>
      </w:r>
      <w:r>
        <w:rPr>
          <w:rFonts w:ascii="Arial" w:hAnsi="Arial" w:cs="Arial"/>
          <w:color w:val="1A1A1A"/>
        </w:rPr>
        <w:t xml:space="preserve"> </w:t>
      </w:r>
      <w:r w:rsidRPr="002421B0">
        <w:rPr>
          <w:rFonts w:ascii="Arial" w:hAnsi="Arial" w:cs="Arial"/>
          <w:color w:val="1A1A1A"/>
        </w:rPr>
        <w:t>unsympathetically modified</w:t>
      </w:r>
    </w:p>
    <w:p w:rsidR="002421B0" w:rsidRDefault="002421B0" w:rsidP="002421B0">
      <w:pPr>
        <w:tabs>
          <w:tab w:val="left" w:pos="426"/>
        </w:tabs>
        <w:autoSpaceDE w:val="0"/>
        <w:autoSpaceDN w:val="0"/>
        <w:adjustRightInd w:val="0"/>
        <w:spacing w:before="60" w:after="0" w:line="240" w:lineRule="auto"/>
        <w:ind w:left="425" w:hanging="425"/>
        <w:rPr>
          <w:rFonts w:ascii="Arial" w:hAnsi="Arial" w:cs="Arial"/>
          <w:color w:val="1A1A1A"/>
        </w:rPr>
      </w:pPr>
    </w:p>
    <w:p w:rsidR="00C96419" w:rsidRPr="00666D08" w:rsidRDefault="002421B0" w:rsidP="005638C7">
      <w:pPr>
        <w:autoSpaceDE w:val="0"/>
        <w:autoSpaceDN w:val="0"/>
        <w:adjustRightInd w:val="0"/>
        <w:spacing w:after="120" w:line="240" w:lineRule="auto"/>
        <w:rPr>
          <w:rFonts w:ascii="Arial" w:hAnsi="Arial" w:cs="Arial"/>
          <w:b/>
          <w:bCs/>
          <w:color w:val="008000"/>
          <w:sz w:val="28"/>
          <w:szCs w:val="28"/>
        </w:rPr>
      </w:pPr>
      <w:r>
        <w:rPr>
          <w:rFonts w:ascii="Arial" w:hAnsi="Arial" w:cs="Arial"/>
          <w:b/>
          <w:bCs/>
          <w:color w:val="008000"/>
          <w:sz w:val="28"/>
          <w:szCs w:val="28"/>
        </w:rPr>
        <w:t>When would I receive the Grant money?</w:t>
      </w:r>
    </w:p>
    <w:p w:rsidR="002421B0" w:rsidRPr="002421B0" w:rsidRDefault="002421B0" w:rsidP="002421B0">
      <w:pPr>
        <w:autoSpaceDE w:val="0"/>
        <w:autoSpaceDN w:val="0"/>
        <w:adjustRightInd w:val="0"/>
        <w:spacing w:after="0" w:line="240" w:lineRule="auto"/>
        <w:rPr>
          <w:rFonts w:ascii="Arial" w:hAnsi="Arial" w:cs="Arial"/>
          <w:color w:val="1A1A1A"/>
        </w:rPr>
      </w:pPr>
      <w:r w:rsidRPr="002421B0">
        <w:rPr>
          <w:rFonts w:ascii="Arial" w:hAnsi="Arial" w:cs="Arial"/>
          <w:color w:val="1A1A1A"/>
        </w:rPr>
        <w:t>Reimbursement would be made at the conclusion of works being undertaken to the satisfaction of Council administration, assisted by an inspection of the works by an independent heritage adviser.</w:t>
      </w:r>
    </w:p>
    <w:p w:rsidR="005638C7" w:rsidRDefault="005638C7" w:rsidP="002421B0">
      <w:pPr>
        <w:autoSpaceDE w:val="0"/>
        <w:autoSpaceDN w:val="0"/>
        <w:adjustRightInd w:val="0"/>
        <w:spacing w:after="0" w:line="240" w:lineRule="auto"/>
        <w:rPr>
          <w:rFonts w:ascii="Arial" w:hAnsi="Arial" w:cs="Arial"/>
          <w:color w:val="1A1A1A"/>
        </w:rPr>
      </w:pPr>
    </w:p>
    <w:p w:rsidR="002421B0" w:rsidRDefault="002421B0" w:rsidP="002421B0">
      <w:pPr>
        <w:autoSpaceDE w:val="0"/>
        <w:autoSpaceDN w:val="0"/>
        <w:adjustRightInd w:val="0"/>
        <w:spacing w:after="0" w:line="240" w:lineRule="auto"/>
        <w:rPr>
          <w:rFonts w:ascii="Arial" w:hAnsi="Arial" w:cs="Arial"/>
          <w:color w:val="1A1A1A"/>
        </w:rPr>
      </w:pPr>
      <w:r w:rsidRPr="002421B0">
        <w:rPr>
          <w:rFonts w:ascii="Arial" w:hAnsi="Arial" w:cs="Arial"/>
          <w:color w:val="1A1A1A"/>
        </w:rPr>
        <w:t>The following details may also be required by Council prior to reimbursement being issued:</w:t>
      </w:r>
    </w:p>
    <w:p w:rsidR="002421B0" w:rsidRPr="002421B0" w:rsidRDefault="002421B0" w:rsidP="002421B0">
      <w:pPr>
        <w:tabs>
          <w:tab w:val="left" w:pos="426"/>
        </w:tabs>
        <w:autoSpaceDE w:val="0"/>
        <w:autoSpaceDN w:val="0"/>
        <w:adjustRightInd w:val="0"/>
        <w:spacing w:before="60" w:after="0" w:line="240" w:lineRule="auto"/>
        <w:ind w:left="425" w:hanging="425"/>
        <w:rPr>
          <w:rFonts w:ascii="Arial" w:hAnsi="Arial" w:cs="Arial"/>
          <w:color w:val="1A1A1A"/>
        </w:rPr>
      </w:pPr>
      <w:r w:rsidRPr="00052473">
        <w:rPr>
          <w:rFonts w:ascii="Arial" w:hAnsi="Arial" w:cs="Arial"/>
          <w:color w:val="1A1A1A"/>
        </w:rPr>
        <w:t>•</w:t>
      </w:r>
      <w:r w:rsidRPr="00052473">
        <w:rPr>
          <w:rFonts w:ascii="Arial" w:hAnsi="Arial" w:cs="Arial"/>
          <w:color w:val="1A1A1A"/>
        </w:rPr>
        <w:tab/>
      </w:r>
      <w:r w:rsidRPr="002421B0">
        <w:rPr>
          <w:rFonts w:ascii="Arial" w:hAnsi="Arial" w:cs="Arial"/>
          <w:color w:val="1A1A1A"/>
        </w:rPr>
        <w:t>Receipts made out to the applicant with appropriate details</w:t>
      </w:r>
    </w:p>
    <w:p w:rsidR="002421B0" w:rsidRPr="002421B0" w:rsidRDefault="002421B0" w:rsidP="002421B0">
      <w:pPr>
        <w:tabs>
          <w:tab w:val="left" w:pos="426"/>
        </w:tabs>
        <w:autoSpaceDE w:val="0"/>
        <w:autoSpaceDN w:val="0"/>
        <w:adjustRightInd w:val="0"/>
        <w:spacing w:before="60" w:after="0" w:line="240" w:lineRule="auto"/>
        <w:ind w:left="425" w:hanging="425"/>
        <w:rPr>
          <w:rFonts w:ascii="Arial" w:hAnsi="Arial" w:cs="Arial"/>
          <w:color w:val="1A1A1A"/>
        </w:rPr>
      </w:pPr>
      <w:r w:rsidRPr="00052473">
        <w:rPr>
          <w:rFonts w:ascii="Arial" w:hAnsi="Arial" w:cs="Arial"/>
          <w:color w:val="1A1A1A"/>
        </w:rPr>
        <w:t>•</w:t>
      </w:r>
      <w:r w:rsidRPr="00052473">
        <w:rPr>
          <w:rFonts w:ascii="Arial" w:hAnsi="Arial" w:cs="Arial"/>
          <w:color w:val="1A1A1A"/>
        </w:rPr>
        <w:tab/>
      </w:r>
      <w:r w:rsidRPr="002421B0">
        <w:rPr>
          <w:rFonts w:ascii="Arial" w:hAnsi="Arial" w:cs="Arial"/>
          <w:color w:val="1A1A1A"/>
        </w:rPr>
        <w:t>Proof of payment by the applicant</w:t>
      </w:r>
    </w:p>
    <w:p w:rsidR="002421B0" w:rsidRPr="002421B0" w:rsidRDefault="002421B0" w:rsidP="002421B0">
      <w:pPr>
        <w:tabs>
          <w:tab w:val="left" w:pos="426"/>
        </w:tabs>
        <w:autoSpaceDE w:val="0"/>
        <w:autoSpaceDN w:val="0"/>
        <w:adjustRightInd w:val="0"/>
        <w:spacing w:before="60" w:after="0" w:line="240" w:lineRule="auto"/>
        <w:ind w:left="425" w:hanging="425"/>
        <w:rPr>
          <w:rFonts w:ascii="Arial" w:hAnsi="Arial" w:cs="Arial"/>
          <w:color w:val="1A1A1A"/>
        </w:rPr>
      </w:pPr>
      <w:r w:rsidRPr="00052473">
        <w:rPr>
          <w:rFonts w:ascii="Arial" w:hAnsi="Arial" w:cs="Arial"/>
          <w:color w:val="1A1A1A"/>
        </w:rPr>
        <w:t>•</w:t>
      </w:r>
      <w:r w:rsidRPr="00052473">
        <w:rPr>
          <w:rFonts w:ascii="Arial" w:hAnsi="Arial" w:cs="Arial"/>
          <w:color w:val="1A1A1A"/>
        </w:rPr>
        <w:tab/>
      </w:r>
      <w:r w:rsidRPr="002421B0">
        <w:rPr>
          <w:rFonts w:ascii="Arial" w:hAnsi="Arial" w:cs="Arial"/>
          <w:color w:val="1A1A1A"/>
        </w:rPr>
        <w:t>Tax Invoice (if the applicant has an ABN)</w:t>
      </w:r>
    </w:p>
    <w:p w:rsidR="002421B0" w:rsidRDefault="002421B0" w:rsidP="002421B0">
      <w:pPr>
        <w:tabs>
          <w:tab w:val="left" w:pos="426"/>
        </w:tabs>
        <w:autoSpaceDE w:val="0"/>
        <w:autoSpaceDN w:val="0"/>
        <w:adjustRightInd w:val="0"/>
        <w:spacing w:before="60" w:after="0" w:line="240" w:lineRule="auto"/>
        <w:ind w:left="425" w:hanging="425"/>
        <w:rPr>
          <w:rFonts w:ascii="Arial" w:hAnsi="Arial" w:cs="Arial"/>
          <w:color w:val="1A1A1A"/>
        </w:rPr>
      </w:pPr>
      <w:r w:rsidRPr="00052473">
        <w:rPr>
          <w:rFonts w:ascii="Arial" w:hAnsi="Arial" w:cs="Arial"/>
          <w:color w:val="1A1A1A"/>
        </w:rPr>
        <w:t>•</w:t>
      </w:r>
      <w:r w:rsidRPr="00052473">
        <w:rPr>
          <w:rFonts w:ascii="Arial" w:hAnsi="Arial" w:cs="Arial"/>
          <w:color w:val="1A1A1A"/>
        </w:rPr>
        <w:tab/>
      </w:r>
      <w:r w:rsidRPr="002421B0">
        <w:rPr>
          <w:rFonts w:ascii="Arial" w:hAnsi="Arial" w:cs="Arial"/>
          <w:color w:val="1A1A1A"/>
        </w:rPr>
        <w:t>Certificate of Practical Completion (if required)</w:t>
      </w:r>
    </w:p>
    <w:p w:rsidR="002421B0" w:rsidRDefault="002421B0" w:rsidP="00052473">
      <w:pPr>
        <w:autoSpaceDE w:val="0"/>
        <w:autoSpaceDN w:val="0"/>
        <w:adjustRightInd w:val="0"/>
        <w:spacing w:after="0" w:line="240" w:lineRule="auto"/>
        <w:rPr>
          <w:rFonts w:ascii="Arial" w:hAnsi="Arial" w:cs="Arial"/>
          <w:color w:val="1A1A1A"/>
        </w:rPr>
      </w:pPr>
    </w:p>
    <w:p w:rsidR="00C96419" w:rsidRPr="00666D08" w:rsidRDefault="00A51699" w:rsidP="005638C7">
      <w:pPr>
        <w:autoSpaceDE w:val="0"/>
        <w:autoSpaceDN w:val="0"/>
        <w:adjustRightInd w:val="0"/>
        <w:spacing w:after="120" w:line="240" w:lineRule="auto"/>
        <w:rPr>
          <w:rFonts w:ascii="Arial" w:hAnsi="Arial" w:cs="Arial"/>
          <w:b/>
          <w:bCs/>
          <w:color w:val="008000"/>
          <w:sz w:val="28"/>
          <w:szCs w:val="28"/>
        </w:rPr>
      </w:pPr>
      <w:r>
        <w:rPr>
          <w:rFonts w:ascii="Arial" w:hAnsi="Arial" w:cs="Arial"/>
          <w:b/>
          <w:bCs/>
          <w:color w:val="008000"/>
          <w:sz w:val="28"/>
          <w:szCs w:val="28"/>
        </w:rPr>
        <w:t>Limitations on Grants</w:t>
      </w:r>
    </w:p>
    <w:p w:rsidR="00A51699" w:rsidRPr="00A51699" w:rsidRDefault="00A51699" w:rsidP="00A51699">
      <w:pPr>
        <w:autoSpaceDE w:val="0"/>
        <w:autoSpaceDN w:val="0"/>
        <w:adjustRightInd w:val="0"/>
        <w:spacing w:after="0" w:line="240" w:lineRule="auto"/>
        <w:rPr>
          <w:rFonts w:ascii="Arial" w:hAnsi="Arial" w:cs="Arial"/>
          <w:color w:val="1A1A1A"/>
        </w:rPr>
      </w:pPr>
      <w:r w:rsidRPr="00A51699">
        <w:rPr>
          <w:rFonts w:ascii="Arial" w:hAnsi="Arial" w:cs="Arial"/>
          <w:color w:val="1A1A1A"/>
        </w:rPr>
        <w:t>The Council will refund 50% of the cost of the conservation work up to a maximum of $2,000 per</w:t>
      </w:r>
      <w:r>
        <w:rPr>
          <w:rFonts w:ascii="Arial" w:hAnsi="Arial" w:cs="Arial"/>
          <w:color w:val="1A1A1A"/>
        </w:rPr>
        <w:t xml:space="preserve"> </w:t>
      </w:r>
      <w:r w:rsidRPr="00A51699">
        <w:rPr>
          <w:rFonts w:ascii="Arial" w:hAnsi="Arial" w:cs="Arial"/>
          <w:color w:val="1A1A1A"/>
        </w:rPr>
        <w:t>property.</w:t>
      </w:r>
    </w:p>
    <w:p w:rsidR="00A51699" w:rsidRDefault="00A51699" w:rsidP="00644915">
      <w:pPr>
        <w:autoSpaceDE w:val="0"/>
        <w:autoSpaceDN w:val="0"/>
        <w:adjustRightInd w:val="0"/>
        <w:spacing w:after="0" w:line="240" w:lineRule="auto"/>
        <w:rPr>
          <w:rFonts w:ascii="Arial" w:hAnsi="Arial" w:cs="Arial"/>
          <w:color w:val="1A1A1A"/>
        </w:rPr>
      </w:pPr>
    </w:p>
    <w:p w:rsidR="00644915" w:rsidRDefault="00A51699" w:rsidP="00644915">
      <w:pPr>
        <w:autoSpaceDE w:val="0"/>
        <w:autoSpaceDN w:val="0"/>
        <w:adjustRightInd w:val="0"/>
        <w:spacing w:after="0" w:line="240" w:lineRule="auto"/>
        <w:rPr>
          <w:rFonts w:ascii="Arial" w:hAnsi="Arial" w:cs="Arial"/>
          <w:color w:val="1A1A1A"/>
        </w:rPr>
      </w:pPr>
      <w:r w:rsidRPr="00A51699">
        <w:rPr>
          <w:rFonts w:ascii="Arial" w:hAnsi="Arial" w:cs="Arial"/>
          <w:color w:val="1A1A1A"/>
        </w:rPr>
        <w:t>Projects must be completed within the life of the Development Approval (if required) or funds will be</w:t>
      </w:r>
      <w:r>
        <w:rPr>
          <w:rFonts w:ascii="Arial" w:hAnsi="Arial" w:cs="Arial"/>
          <w:color w:val="1A1A1A"/>
        </w:rPr>
        <w:t xml:space="preserve"> </w:t>
      </w:r>
      <w:r w:rsidRPr="00A51699">
        <w:rPr>
          <w:rFonts w:ascii="Arial" w:hAnsi="Arial" w:cs="Arial"/>
          <w:color w:val="1A1A1A"/>
        </w:rPr>
        <w:t>forfeited.</w:t>
      </w:r>
    </w:p>
    <w:p w:rsidR="00A51699" w:rsidRDefault="00A51699" w:rsidP="00644915">
      <w:pPr>
        <w:autoSpaceDE w:val="0"/>
        <w:autoSpaceDN w:val="0"/>
        <w:adjustRightInd w:val="0"/>
        <w:spacing w:after="0" w:line="240" w:lineRule="auto"/>
        <w:rPr>
          <w:rFonts w:ascii="Arial" w:hAnsi="Arial" w:cs="Arial"/>
          <w:color w:val="1A1A1A"/>
        </w:rPr>
      </w:pPr>
    </w:p>
    <w:p w:rsidR="00A51699" w:rsidRPr="00666D08" w:rsidRDefault="00A51699" w:rsidP="005638C7">
      <w:pPr>
        <w:autoSpaceDE w:val="0"/>
        <w:autoSpaceDN w:val="0"/>
        <w:adjustRightInd w:val="0"/>
        <w:spacing w:after="120" w:line="240" w:lineRule="auto"/>
        <w:rPr>
          <w:rFonts w:ascii="Arial" w:hAnsi="Arial" w:cs="Arial"/>
          <w:b/>
          <w:bCs/>
          <w:color w:val="008000"/>
          <w:sz w:val="28"/>
          <w:szCs w:val="28"/>
        </w:rPr>
      </w:pPr>
      <w:r>
        <w:rPr>
          <w:rFonts w:ascii="Arial" w:hAnsi="Arial" w:cs="Arial"/>
          <w:b/>
          <w:bCs/>
          <w:color w:val="008000"/>
          <w:sz w:val="28"/>
          <w:szCs w:val="28"/>
        </w:rPr>
        <w:t>Liability</w:t>
      </w:r>
    </w:p>
    <w:p w:rsidR="00A51699" w:rsidRDefault="00A51699" w:rsidP="00A51699">
      <w:pPr>
        <w:autoSpaceDE w:val="0"/>
        <w:autoSpaceDN w:val="0"/>
        <w:adjustRightInd w:val="0"/>
        <w:spacing w:after="0" w:line="240" w:lineRule="auto"/>
        <w:rPr>
          <w:rFonts w:ascii="Arial" w:hAnsi="Arial" w:cs="Arial"/>
          <w:color w:val="1A1A1A"/>
        </w:rPr>
      </w:pPr>
      <w:r w:rsidRPr="00A51699">
        <w:rPr>
          <w:rFonts w:ascii="Arial" w:hAnsi="Arial" w:cs="Arial"/>
          <w:color w:val="1A1A1A"/>
        </w:rPr>
        <w:t>Quality assurance is the building owner’s responsibility.</w:t>
      </w:r>
      <w:r>
        <w:rPr>
          <w:rFonts w:ascii="Arial" w:hAnsi="Arial" w:cs="Arial"/>
          <w:color w:val="1A1A1A"/>
        </w:rPr>
        <w:t xml:space="preserve">  </w:t>
      </w:r>
      <w:r w:rsidRPr="00A51699">
        <w:rPr>
          <w:rFonts w:ascii="Arial" w:hAnsi="Arial" w:cs="Arial"/>
          <w:color w:val="1A1A1A"/>
        </w:rPr>
        <w:t>Council will not warrant the workmanship or other</w:t>
      </w:r>
      <w:r>
        <w:rPr>
          <w:rFonts w:ascii="Arial" w:hAnsi="Arial" w:cs="Arial"/>
          <w:color w:val="1A1A1A"/>
        </w:rPr>
        <w:t xml:space="preserve"> </w:t>
      </w:r>
      <w:r w:rsidRPr="00A51699">
        <w:rPr>
          <w:rFonts w:ascii="Arial" w:hAnsi="Arial" w:cs="Arial"/>
          <w:color w:val="1A1A1A"/>
        </w:rPr>
        <w:t>qualities of the work as a result of an inspection or visit.</w:t>
      </w:r>
    </w:p>
    <w:p w:rsidR="00A51699" w:rsidRPr="00A51699" w:rsidRDefault="00A51699" w:rsidP="00A51699">
      <w:pPr>
        <w:autoSpaceDE w:val="0"/>
        <w:autoSpaceDN w:val="0"/>
        <w:adjustRightInd w:val="0"/>
        <w:spacing w:after="0" w:line="240" w:lineRule="auto"/>
        <w:rPr>
          <w:rFonts w:ascii="Arial" w:hAnsi="Arial" w:cs="Arial"/>
          <w:color w:val="1A1A1A"/>
        </w:rPr>
      </w:pPr>
    </w:p>
    <w:p w:rsidR="00A51699" w:rsidRDefault="00A51699" w:rsidP="00A51699">
      <w:pPr>
        <w:autoSpaceDE w:val="0"/>
        <w:autoSpaceDN w:val="0"/>
        <w:adjustRightInd w:val="0"/>
        <w:spacing w:after="0" w:line="240" w:lineRule="auto"/>
        <w:rPr>
          <w:rFonts w:ascii="Arial" w:hAnsi="Arial" w:cs="Arial"/>
          <w:color w:val="1A1A1A"/>
        </w:rPr>
      </w:pPr>
      <w:r w:rsidRPr="00A51699">
        <w:rPr>
          <w:rFonts w:ascii="Arial" w:hAnsi="Arial" w:cs="Arial"/>
          <w:color w:val="1A1A1A"/>
        </w:rPr>
        <w:t>Council will accept no liability in any respect for any</w:t>
      </w:r>
      <w:r>
        <w:rPr>
          <w:rFonts w:ascii="Arial" w:hAnsi="Arial" w:cs="Arial"/>
          <w:color w:val="1A1A1A"/>
        </w:rPr>
        <w:t xml:space="preserve"> </w:t>
      </w:r>
      <w:r w:rsidRPr="00A51699">
        <w:rPr>
          <w:rFonts w:ascii="Arial" w:hAnsi="Arial" w:cs="Arial"/>
          <w:color w:val="1A1A1A"/>
        </w:rPr>
        <w:t>claim or damage of any form that may result from the</w:t>
      </w:r>
      <w:r>
        <w:rPr>
          <w:rFonts w:ascii="Arial" w:hAnsi="Arial" w:cs="Arial"/>
          <w:color w:val="1A1A1A"/>
        </w:rPr>
        <w:t xml:space="preserve"> </w:t>
      </w:r>
      <w:r w:rsidRPr="00A51699">
        <w:rPr>
          <w:rFonts w:ascii="Arial" w:hAnsi="Arial" w:cs="Arial"/>
          <w:color w:val="1A1A1A"/>
        </w:rPr>
        <w:t>work.</w:t>
      </w:r>
    </w:p>
    <w:p w:rsidR="00A51699" w:rsidRPr="00A51699" w:rsidRDefault="00A51699" w:rsidP="00A51699">
      <w:pPr>
        <w:autoSpaceDE w:val="0"/>
        <w:autoSpaceDN w:val="0"/>
        <w:adjustRightInd w:val="0"/>
        <w:spacing w:after="0" w:line="240" w:lineRule="auto"/>
        <w:rPr>
          <w:rFonts w:ascii="Arial" w:hAnsi="Arial" w:cs="Arial"/>
          <w:color w:val="1A1A1A"/>
        </w:rPr>
      </w:pPr>
    </w:p>
    <w:p w:rsidR="00A51699" w:rsidRPr="00A51699" w:rsidRDefault="00A51699" w:rsidP="00A51699">
      <w:pPr>
        <w:autoSpaceDE w:val="0"/>
        <w:autoSpaceDN w:val="0"/>
        <w:adjustRightInd w:val="0"/>
        <w:spacing w:after="0" w:line="240" w:lineRule="auto"/>
        <w:rPr>
          <w:rFonts w:ascii="Arial" w:hAnsi="Arial" w:cs="Arial"/>
          <w:color w:val="1A1A1A"/>
        </w:rPr>
      </w:pPr>
      <w:r w:rsidRPr="00A51699">
        <w:rPr>
          <w:rFonts w:ascii="Arial" w:hAnsi="Arial" w:cs="Arial"/>
          <w:color w:val="1A1A1A"/>
        </w:rPr>
        <w:t>It shall be the building owner’s obligation to hold current</w:t>
      </w:r>
      <w:r>
        <w:rPr>
          <w:rFonts w:ascii="Arial" w:hAnsi="Arial" w:cs="Arial"/>
          <w:color w:val="1A1A1A"/>
        </w:rPr>
        <w:t xml:space="preserve"> </w:t>
      </w:r>
      <w:r w:rsidRPr="00A51699">
        <w:rPr>
          <w:rFonts w:ascii="Arial" w:hAnsi="Arial" w:cs="Arial"/>
          <w:color w:val="1A1A1A"/>
        </w:rPr>
        <w:t>and appropriate insurance cover.</w:t>
      </w:r>
      <w:r>
        <w:rPr>
          <w:rFonts w:ascii="Arial" w:hAnsi="Arial" w:cs="Arial"/>
          <w:color w:val="1A1A1A"/>
        </w:rPr>
        <w:t xml:space="preserve">  </w:t>
      </w:r>
      <w:r w:rsidRPr="00A51699">
        <w:rPr>
          <w:rFonts w:ascii="Arial" w:hAnsi="Arial" w:cs="Arial"/>
          <w:color w:val="1A1A1A"/>
        </w:rPr>
        <w:t>While Council will provide the financial assistance as</w:t>
      </w:r>
      <w:r>
        <w:rPr>
          <w:rFonts w:ascii="Arial" w:hAnsi="Arial" w:cs="Arial"/>
          <w:color w:val="1A1A1A"/>
        </w:rPr>
        <w:t xml:space="preserve"> </w:t>
      </w:r>
      <w:r w:rsidRPr="00A51699">
        <w:rPr>
          <w:rFonts w:ascii="Arial" w:hAnsi="Arial" w:cs="Arial"/>
          <w:color w:val="1A1A1A"/>
        </w:rPr>
        <w:t>agreed, the building owner will have full responsibility</w:t>
      </w:r>
      <w:r>
        <w:rPr>
          <w:rFonts w:ascii="Arial" w:hAnsi="Arial" w:cs="Arial"/>
          <w:color w:val="1A1A1A"/>
        </w:rPr>
        <w:t xml:space="preserve"> </w:t>
      </w:r>
      <w:r w:rsidRPr="00A51699">
        <w:rPr>
          <w:rFonts w:ascii="Arial" w:hAnsi="Arial" w:cs="Arial"/>
          <w:color w:val="1A1A1A"/>
        </w:rPr>
        <w:t>for all acts and failures to act by any party in relation to</w:t>
      </w:r>
      <w:r>
        <w:rPr>
          <w:rFonts w:ascii="Arial" w:hAnsi="Arial" w:cs="Arial"/>
          <w:color w:val="1A1A1A"/>
        </w:rPr>
        <w:t xml:space="preserve"> </w:t>
      </w:r>
      <w:r w:rsidRPr="00A51699">
        <w:rPr>
          <w:rFonts w:ascii="Arial" w:hAnsi="Arial" w:cs="Arial"/>
          <w:color w:val="1A1A1A"/>
        </w:rPr>
        <w:t>design, documentation, contract(s) or the work on site.</w:t>
      </w:r>
    </w:p>
    <w:p w:rsidR="00F41B7E" w:rsidRDefault="00F41B7E" w:rsidP="00C96419">
      <w:pPr>
        <w:autoSpaceDE w:val="0"/>
        <w:autoSpaceDN w:val="0"/>
        <w:adjustRightInd w:val="0"/>
        <w:spacing w:after="0" w:line="240" w:lineRule="auto"/>
        <w:rPr>
          <w:rFonts w:ascii="Arial" w:hAnsi="Arial" w:cs="Arial"/>
          <w:color w:val="1A1A1A"/>
        </w:rPr>
      </w:pPr>
    </w:p>
    <w:p w:rsidR="00A51699" w:rsidRPr="00666D08" w:rsidRDefault="00A51699" w:rsidP="005638C7">
      <w:pPr>
        <w:autoSpaceDE w:val="0"/>
        <w:autoSpaceDN w:val="0"/>
        <w:adjustRightInd w:val="0"/>
        <w:spacing w:after="120" w:line="240" w:lineRule="auto"/>
        <w:rPr>
          <w:rFonts w:ascii="Arial" w:hAnsi="Arial" w:cs="Arial"/>
          <w:b/>
          <w:bCs/>
          <w:color w:val="008000"/>
          <w:sz w:val="28"/>
          <w:szCs w:val="28"/>
        </w:rPr>
      </w:pPr>
      <w:r>
        <w:rPr>
          <w:rFonts w:ascii="Arial" w:hAnsi="Arial" w:cs="Arial"/>
          <w:b/>
          <w:bCs/>
          <w:color w:val="008000"/>
          <w:sz w:val="28"/>
          <w:szCs w:val="28"/>
        </w:rPr>
        <w:t>Publicity</w:t>
      </w:r>
    </w:p>
    <w:p w:rsidR="005638C7" w:rsidRDefault="00A51699" w:rsidP="00A51699">
      <w:pPr>
        <w:autoSpaceDE w:val="0"/>
        <w:autoSpaceDN w:val="0"/>
        <w:adjustRightInd w:val="0"/>
        <w:spacing w:after="0" w:line="240" w:lineRule="auto"/>
        <w:rPr>
          <w:rFonts w:ascii="Arial" w:hAnsi="Arial" w:cs="Arial"/>
          <w:color w:val="1A1A1A"/>
        </w:rPr>
      </w:pPr>
      <w:r w:rsidRPr="00A51699">
        <w:rPr>
          <w:rFonts w:ascii="Arial" w:hAnsi="Arial" w:cs="Arial"/>
          <w:color w:val="1A1A1A"/>
        </w:rPr>
        <w:t>Council has the right to photograph or video the building</w:t>
      </w:r>
      <w:r>
        <w:rPr>
          <w:rFonts w:ascii="Arial" w:hAnsi="Arial" w:cs="Arial"/>
          <w:color w:val="1A1A1A"/>
        </w:rPr>
        <w:t xml:space="preserve"> </w:t>
      </w:r>
      <w:r w:rsidRPr="00A51699">
        <w:rPr>
          <w:rFonts w:ascii="Arial" w:hAnsi="Arial" w:cs="Arial"/>
          <w:color w:val="1A1A1A"/>
        </w:rPr>
        <w:t>prior to work, while work is in progress and/or at</w:t>
      </w:r>
      <w:r>
        <w:rPr>
          <w:rFonts w:ascii="Arial" w:hAnsi="Arial" w:cs="Arial"/>
          <w:color w:val="1A1A1A"/>
        </w:rPr>
        <w:t xml:space="preserve"> </w:t>
      </w:r>
      <w:r w:rsidRPr="00A51699">
        <w:rPr>
          <w:rFonts w:ascii="Arial" w:hAnsi="Arial" w:cs="Arial"/>
          <w:color w:val="1A1A1A"/>
        </w:rPr>
        <w:t>completion and may use these photographs at</w:t>
      </w:r>
      <w:r>
        <w:rPr>
          <w:rFonts w:ascii="Arial" w:hAnsi="Arial" w:cs="Arial"/>
          <w:color w:val="1A1A1A"/>
        </w:rPr>
        <w:t xml:space="preserve"> </w:t>
      </w:r>
      <w:r w:rsidRPr="00A51699">
        <w:rPr>
          <w:rFonts w:ascii="Arial" w:hAnsi="Arial" w:cs="Arial"/>
          <w:color w:val="1A1A1A"/>
        </w:rPr>
        <w:t>Council’s discretion.</w:t>
      </w:r>
      <w:r>
        <w:rPr>
          <w:rFonts w:ascii="Arial" w:hAnsi="Arial" w:cs="Arial"/>
          <w:color w:val="1A1A1A"/>
        </w:rPr>
        <w:t xml:space="preserve"> </w:t>
      </w:r>
    </w:p>
    <w:p w:rsidR="00C96419" w:rsidRPr="005638C7" w:rsidRDefault="005638C7" w:rsidP="005638C7">
      <w:pPr>
        <w:rPr>
          <w:rFonts w:ascii="Arial" w:hAnsi="Arial" w:cs="Arial"/>
          <w:color w:val="1A1A1A"/>
        </w:rPr>
      </w:pPr>
      <w:r>
        <w:rPr>
          <w:rFonts w:ascii="Arial" w:hAnsi="Arial" w:cs="Arial"/>
          <w:color w:val="1A1A1A"/>
        </w:rPr>
        <w:br w:type="page"/>
      </w:r>
      <w:r w:rsidR="00A51699">
        <w:rPr>
          <w:rFonts w:ascii="Arial" w:hAnsi="Arial" w:cs="Arial"/>
          <w:b/>
          <w:bCs/>
          <w:color w:val="008000"/>
          <w:sz w:val="28"/>
          <w:szCs w:val="28"/>
        </w:rPr>
        <w:lastRenderedPageBreak/>
        <w:t>Further Information</w:t>
      </w:r>
    </w:p>
    <w:p w:rsidR="00DF3397" w:rsidRDefault="00A51699" w:rsidP="00A51699">
      <w:pPr>
        <w:autoSpaceDE w:val="0"/>
        <w:autoSpaceDN w:val="0"/>
        <w:adjustRightInd w:val="0"/>
        <w:spacing w:after="0" w:line="240" w:lineRule="auto"/>
        <w:rPr>
          <w:rFonts w:ascii="Arial" w:hAnsi="Arial" w:cs="Arial"/>
          <w:color w:val="1A1A1A"/>
        </w:rPr>
      </w:pPr>
      <w:r w:rsidRPr="00A51699">
        <w:rPr>
          <w:rFonts w:ascii="Arial" w:hAnsi="Arial" w:cs="Arial"/>
          <w:color w:val="1A1A1A"/>
        </w:rPr>
        <w:t>For further information in relation to the Heritage Grant Scheme, or any associated matter please contact</w:t>
      </w:r>
      <w:r w:rsidR="00DF3397">
        <w:rPr>
          <w:rFonts w:ascii="Arial" w:hAnsi="Arial" w:cs="Arial"/>
          <w:color w:val="1A1A1A"/>
        </w:rPr>
        <w:t>:</w:t>
      </w:r>
    </w:p>
    <w:p w:rsidR="00DF3397" w:rsidRDefault="00DF3397" w:rsidP="00A51699">
      <w:pPr>
        <w:autoSpaceDE w:val="0"/>
        <w:autoSpaceDN w:val="0"/>
        <w:adjustRightInd w:val="0"/>
        <w:spacing w:after="0" w:line="240" w:lineRule="auto"/>
        <w:rPr>
          <w:rFonts w:ascii="Arial" w:hAnsi="Arial" w:cs="Arial"/>
          <w:color w:val="1A1A1A"/>
        </w:rPr>
      </w:pPr>
    </w:p>
    <w:p w:rsidR="00DF3397" w:rsidRDefault="00A51699" w:rsidP="00A51699">
      <w:pPr>
        <w:autoSpaceDE w:val="0"/>
        <w:autoSpaceDN w:val="0"/>
        <w:adjustRightInd w:val="0"/>
        <w:spacing w:after="0" w:line="240" w:lineRule="auto"/>
        <w:rPr>
          <w:rFonts w:ascii="Arial" w:hAnsi="Arial" w:cs="Arial"/>
          <w:color w:val="1A1A1A"/>
        </w:rPr>
      </w:pPr>
      <w:r w:rsidRPr="00A51699">
        <w:rPr>
          <w:rFonts w:ascii="Arial" w:hAnsi="Arial" w:cs="Arial"/>
          <w:color w:val="1A1A1A"/>
        </w:rPr>
        <w:t xml:space="preserve">Council’s Policy Planner or the </w:t>
      </w:r>
      <w:r w:rsidR="00DF3397" w:rsidRPr="00DF3397">
        <w:rPr>
          <w:rFonts w:ascii="Arial" w:hAnsi="Arial" w:cs="Arial"/>
          <w:color w:val="1A1A1A"/>
        </w:rPr>
        <w:t>Manager Development Services and Communications</w:t>
      </w:r>
      <w:r w:rsidR="00DF3397">
        <w:rPr>
          <w:rFonts w:ascii="Arial" w:hAnsi="Arial" w:cs="Arial"/>
          <w:color w:val="1A1A1A"/>
        </w:rPr>
        <w:t>:</w:t>
      </w:r>
    </w:p>
    <w:p w:rsidR="00DF3397" w:rsidRDefault="00DF3397" w:rsidP="00A51699">
      <w:pPr>
        <w:autoSpaceDE w:val="0"/>
        <w:autoSpaceDN w:val="0"/>
        <w:adjustRightInd w:val="0"/>
        <w:spacing w:after="0" w:line="240" w:lineRule="auto"/>
        <w:rPr>
          <w:rFonts w:ascii="Arial" w:hAnsi="Arial" w:cs="Arial"/>
          <w:color w:val="1A1A1A"/>
        </w:rPr>
      </w:pPr>
      <w:r>
        <w:rPr>
          <w:rFonts w:ascii="Arial" w:hAnsi="Arial" w:cs="Arial"/>
          <w:color w:val="1A1A1A"/>
        </w:rPr>
        <w:t>128 Prospect Road</w:t>
      </w:r>
    </w:p>
    <w:p w:rsidR="00DF3397" w:rsidRDefault="00DF3397" w:rsidP="00A51699">
      <w:pPr>
        <w:autoSpaceDE w:val="0"/>
        <w:autoSpaceDN w:val="0"/>
        <w:adjustRightInd w:val="0"/>
        <w:spacing w:after="0" w:line="240" w:lineRule="auto"/>
        <w:rPr>
          <w:rFonts w:ascii="Arial" w:hAnsi="Arial" w:cs="Arial"/>
          <w:color w:val="1A1A1A"/>
        </w:rPr>
      </w:pPr>
      <w:r>
        <w:rPr>
          <w:rFonts w:ascii="Arial" w:hAnsi="Arial" w:cs="Arial"/>
          <w:color w:val="1A1A1A"/>
        </w:rPr>
        <w:t>PROSPECT  SA  5082</w:t>
      </w:r>
    </w:p>
    <w:p w:rsidR="00C96419" w:rsidRDefault="00A51699" w:rsidP="00A51699">
      <w:pPr>
        <w:autoSpaceDE w:val="0"/>
        <w:autoSpaceDN w:val="0"/>
        <w:adjustRightInd w:val="0"/>
        <w:spacing w:after="0" w:line="240" w:lineRule="auto"/>
        <w:rPr>
          <w:rFonts w:ascii="Arial" w:hAnsi="Arial" w:cs="Arial"/>
          <w:color w:val="1A1A1A"/>
        </w:rPr>
      </w:pPr>
      <w:r w:rsidRPr="00A51699">
        <w:rPr>
          <w:rFonts w:ascii="Arial" w:hAnsi="Arial" w:cs="Arial"/>
          <w:color w:val="1A1A1A"/>
        </w:rPr>
        <w:t>(08) 8269</w:t>
      </w:r>
      <w:r>
        <w:rPr>
          <w:rFonts w:ascii="Arial" w:hAnsi="Arial" w:cs="Arial"/>
          <w:color w:val="1A1A1A"/>
        </w:rPr>
        <w:t> </w:t>
      </w:r>
      <w:r w:rsidR="00DF3397">
        <w:rPr>
          <w:rFonts w:ascii="Arial" w:hAnsi="Arial" w:cs="Arial"/>
          <w:color w:val="1A1A1A"/>
        </w:rPr>
        <w:t>5355</w:t>
      </w:r>
    </w:p>
    <w:p w:rsidR="00DF3397" w:rsidRPr="00052473" w:rsidRDefault="00DF3397" w:rsidP="00A51699">
      <w:pPr>
        <w:autoSpaceDE w:val="0"/>
        <w:autoSpaceDN w:val="0"/>
        <w:adjustRightInd w:val="0"/>
        <w:spacing w:after="0" w:line="240" w:lineRule="auto"/>
        <w:rPr>
          <w:rFonts w:ascii="Arial" w:hAnsi="Arial" w:cs="Arial"/>
          <w:color w:val="1A1A1A"/>
        </w:rPr>
      </w:pPr>
      <w:r>
        <w:rPr>
          <w:rFonts w:ascii="Arial" w:hAnsi="Arial" w:cs="Arial"/>
          <w:color w:val="1A1A1A"/>
        </w:rPr>
        <w:t>Email: admin@prospect.sa.gov.au</w:t>
      </w:r>
    </w:p>
    <w:p w:rsidR="00AC46EC" w:rsidRDefault="00AC46EC">
      <w:pPr>
        <w:rPr>
          <w:rFonts w:ascii="Arial" w:hAnsi="Arial" w:cs="Arial"/>
          <w:color w:val="1A1A1A"/>
        </w:rPr>
        <w:sectPr w:rsidR="00AC46EC" w:rsidSect="00D35E43">
          <w:headerReference w:type="first" r:id="rId11"/>
          <w:pgSz w:w="11906" w:h="16838"/>
          <w:pgMar w:top="1560" w:right="1440" w:bottom="1440" w:left="1440" w:header="709" w:footer="709" w:gutter="0"/>
          <w:cols w:space="708"/>
          <w:docGrid w:linePitch="360"/>
        </w:sectPr>
      </w:pPr>
    </w:p>
    <w:p w:rsidR="00644915" w:rsidRPr="00666D08" w:rsidRDefault="00A51699" w:rsidP="00644915">
      <w:pPr>
        <w:autoSpaceDE w:val="0"/>
        <w:autoSpaceDN w:val="0"/>
        <w:adjustRightInd w:val="0"/>
        <w:spacing w:after="0" w:line="240" w:lineRule="auto"/>
        <w:rPr>
          <w:rFonts w:ascii="Arial" w:hAnsi="Arial" w:cs="Arial"/>
          <w:b/>
          <w:bCs/>
          <w:color w:val="008000"/>
          <w:sz w:val="28"/>
          <w:szCs w:val="28"/>
        </w:rPr>
      </w:pPr>
      <w:bookmarkStart w:id="0" w:name="_GoBack"/>
      <w:r>
        <w:rPr>
          <w:rFonts w:ascii="Arial" w:hAnsi="Arial" w:cs="Arial"/>
          <w:b/>
          <w:bCs/>
          <w:color w:val="008000"/>
          <w:sz w:val="28"/>
          <w:szCs w:val="28"/>
        </w:rPr>
        <w:lastRenderedPageBreak/>
        <w:t>Heritage Grant Program Application Form</w:t>
      </w:r>
    </w:p>
    <w:bookmarkEnd w:id="0"/>
    <w:p w:rsidR="00E16AA8" w:rsidRDefault="00E16AA8" w:rsidP="00FD0D4C">
      <w:pPr>
        <w:tabs>
          <w:tab w:val="left" w:pos="709"/>
        </w:tabs>
        <w:autoSpaceDE w:val="0"/>
        <w:autoSpaceDN w:val="0"/>
        <w:adjustRightInd w:val="0"/>
        <w:spacing w:after="0" w:line="240" w:lineRule="auto"/>
        <w:ind w:left="709" w:hanging="709"/>
        <w:rPr>
          <w:rFonts w:ascii="Arial" w:hAnsi="Arial" w:cs="Arial"/>
          <w:color w:val="1A1A1A"/>
        </w:rPr>
      </w:pPr>
    </w:p>
    <w:p w:rsidR="00C96419" w:rsidRDefault="00A51699" w:rsidP="00FD0D4C">
      <w:pPr>
        <w:tabs>
          <w:tab w:val="left" w:pos="709"/>
        </w:tabs>
        <w:autoSpaceDE w:val="0"/>
        <w:autoSpaceDN w:val="0"/>
        <w:adjustRightInd w:val="0"/>
        <w:spacing w:after="0" w:line="240" w:lineRule="auto"/>
        <w:ind w:left="709" w:hanging="709"/>
        <w:rPr>
          <w:rFonts w:ascii="Arial" w:hAnsi="Arial" w:cs="Arial"/>
          <w:color w:val="1A1A1A"/>
        </w:rPr>
      </w:pPr>
      <w:r>
        <w:rPr>
          <w:rFonts w:ascii="Arial" w:hAnsi="Arial" w:cs="Arial"/>
          <w:color w:val="1A1A1A"/>
        </w:rPr>
        <w:t>TO:</w:t>
      </w:r>
      <w:r w:rsidR="00FD0D4C">
        <w:rPr>
          <w:rFonts w:ascii="Arial" w:hAnsi="Arial" w:cs="Arial"/>
          <w:color w:val="1A1A1A"/>
        </w:rPr>
        <w:tab/>
      </w:r>
      <w:r>
        <w:rPr>
          <w:rFonts w:ascii="Arial" w:hAnsi="Arial" w:cs="Arial"/>
          <w:color w:val="1A1A1A"/>
        </w:rPr>
        <w:t>City of Prospect</w:t>
      </w:r>
      <w:r w:rsidR="00AC46EC">
        <w:rPr>
          <w:rFonts w:ascii="Arial" w:hAnsi="Arial" w:cs="Arial"/>
          <w:color w:val="1A1A1A"/>
        </w:rPr>
        <w:t xml:space="preserve">, </w:t>
      </w:r>
    </w:p>
    <w:p w:rsidR="00A51699" w:rsidRDefault="00FD0D4C" w:rsidP="00FD0D4C">
      <w:pPr>
        <w:tabs>
          <w:tab w:val="left" w:pos="426"/>
          <w:tab w:val="left" w:pos="709"/>
        </w:tabs>
        <w:autoSpaceDE w:val="0"/>
        <w:autoSpaceDN w:val="0"/>
        <w:adjustRightInd w:val="0"/>
        <w:spacing w:before="60" w:after="0" w:line="240" w:lineRule="auto"/>
        <w:ind w:left="709" w:hanging="709"/>
        <w:rPr>
          <w:rFonts w:ascii="Arial" w:hAnsi="Arial" w:cs="Arial"/>
          <w:color w:val="1A1A1A"/>
        </w:rPr>
      </w:pPr>
      <w:r>
        <w:rPr>
          <w:rFonts w:ascii="Arial" w:hAnsi="Arial" w:cs="Arial"/>
          <w:color w:val="1A1A1A"/>
        </w:rPr>
        <w:tab/>
      </w:r>
      <w:r>
        <w:rPr>
          <w:rFonts w:ascii="Arial" w:hAnsi="Arial" w:cs="Arial"/>
          <w:color w:val="1A1A1A"/>
        </w:rPr>
        <w:tab/>
      </w:r>
      <w:r w:rsidR="00A51699">
        <w:rPr>
          <w:rFonts w:ascii="Arial" w:hAnsi="Arial" w:cs="Arial"/>
          <w:color w:val="1A1A1A"/>
        </w:rPr>
        <w:t>PO Box 171 Prospect  SA  5082</w:t>
      </w:r>
    </w:p>
    <w:p w:rsidR="00A51699" w:rsidRDefault="00FD0D4C" w:rsidP="00FD0D4C">
      <w:pPr>
        <w:tabs>
          <w:tab w:val="left" w:pos="426"/>
          <w:tab w:val="left" w:pos="709"/>
        </w:tabs>
        <w:autoSpaceDE w:val="0"/>
        <w:autoSpaceDN w:val="0"/>
        <w:adjustRightInd w:val="0"/>
        <w:spacing w:before="60" w:after="0" w:line="240" w:lineRule="auto"/>
        <w:ind w:left="709" w:hanging="709"/>
        <w:rPr>
          <w:rFonts w:ascii="Arial" w:hAnsi="Arial" w:cs="Arial"/>
          <w:color w:val="1A1A1A"/>
        </w:rPr>
      </w:pPr>
      <w:r>
        <w:rPr>
          <w:rFonts w:ascii="Arial" w:hAnsi="Arial" w:cs="Arial"/>
          <w:color w:val="1A1A1A"/>
        </w:rPr>
        <w:tab/>
      </w:r>
      <w:r>
        <w:rPr>
          <w:rFonts w:ascii="Arial" w:hAnsi="Arial" w:cs="Arial"/>
          <w:color w:val="1A1A1A"/>
        </w:rPr>
        <w:tab/>
      </w:r>
      <w:r w:rsidR="00A51699">
        <w:rPr>
          <w:rFonts w:ascii="Arial" w:hAnsi="Arial" w:cs="Arial"/>
          <w:color w:val="1A1A1A"/>
        </w:rPr>
        <w:t xml:space="preserve">(email: </w:t>
      </w:r>
      <w:hyperlink r:id="rId12" w:history="1">
        <w:r w:rsidR="00E16AA8" w:rsidRPr="000F68FE">
          <w:rPr>
            <w:rStyle w:val="Hyperlink"/>
            <w:rFonts w:ascii="Arial" w:hAnsi="Arial" w:cs="Arial"/>
          </w:rPr>
          <w:t>admin@prospect.sa.gov.au</w:t>
        </w:r>
      </w:hyperlink>
      <w:r w:rsidR="00A51699">
        <w:rPr>
          <w:rFonts w:ascii="Arial" w:hAnsi="Arial" w:cs="Arial"/>
          <w:color w:val="1A1A1A"/>
        </w:rPr>
        <w:t>)</w:t>
      </w:r>
    </w:p>
    <w:p w:rsidR="00E16AA8" w:rsidRPr="00052473" w:rsidRDefault="00E16AA8" w:rsidP="00FD0D4C">
      <w:pPr>
        <w:tabs>
          <w:tab w:val="left" w:pos="426"/>
          <w:tab w:val="left" w:pos="709"/>
        </w:tabs>
        <w:autoSpaceDE w:val="0"/>
        <w:autoSpaceDN w:val="0"/>
        <w:adjustRightInd w:val="0"/>
        <w:spacing w:before="60" w:after="0" w:line="240" w:lineRule="auto"/>
        <w:ind w:left="709" w:hanging="709"/>
        <w:rPr>
          <w:rFonts w:ascii="Arial" w:hAnsi="Arial" w:cs="Arial"/>
          <w:color w:val="1A1A1A"/>
        </w:rPr>
      </w:pPr>
    </w:p>
    <w:tbl>
      <w:tblPr>
        <w:tblStyle w:val="TableGrid"/>
        <w:tblW w:w="9119" w:type="dxa"/>
        <w:tblCellSpacing w:w="11"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8"/>
        <w:gridCol w:w="151"/>
        <w:gridCol w:w="2041"/>
        <w:gridCol w:w="337"/>
        <w:gridCol w:w="228"/>
        <w:gridCol w:w="668"/>
        <w:gridCol w:w="232"/>
        <w:gridCol w:w="131"/>
        <w:gridCol w:w="202"/>
        <w:gridCol w:w="585"/>
        <w:gridCol w:w="205"/>
        <w:gridCol w:w="358"/>
        <w:gridCol w:w="1273"/>
      </w:tblGrid>
      <w:tr w:rsidR="002E03C4" w:rsidTr="00DF3397">
        <w:trPr>
          <w:tblCellSpacing w:w="11" w:type="dxa"/>
        </w:trPr>
        <w:tc>
          <w:tcPr>
            <w:tcW w:w="6332" w:type="dxa"/>
            <w:gridSpan w:val="7"/>
            <w:tcBorders>
              <w:left w:val="single" w:sz="4" w:space="0" w:color="FFFFFF" w:themeColor="background1"/>
            </w:tcBorders>
            <w:shd w:val="clear" w:color="auto" w:fill="C2D69B" w:themeFill="accent3" w:themeFillTint="99"/>
          </w:tcPr>
          <w:p w:rsidR="002E03C4" w:rsidRPr="002E03C4" w:rsidRDefault="00A51699" w:rsidP="00644915">
            <w:pPr>
              <w:tabs>
                <w:tab w:val="left" w:pos="426"/>
              </w:tabs>
              <w:autoSpaceDE w:val="0"/>
              <w:autoSpaceDN w:val="0"/>
              <w:adjustRightInd w:val="0"/>
              <w:spacing w:before="60"/>
              <w:rPr>
                <w:rFonts w:ascii="Gotham-Light" w:hAnsi="Gotham-Light" w:cs="Gotham-Light"/>
                <w:color w:val="1A1A1A"/>
                <w:sz w:val="19"/>
                <w:szCs w:val="19"/>
              </w:rPr>
            </w:pPr>
            <w:r>
              <w:rPr>
                <w:rFonts w:ascii="Gotham-Light" w:hAnsi="Gotham-Light" w:cs="Gotham-Light"/>
                <w:color w:val="1A1A1A"/>
                <w:sz w:val="19"/>
                <w:szCs w:val="19"/>
              </w:rPr>
              <w:t>Site Address:</w:t>
            </w:r>
          </w:p>
        </w:tc>
        <w:tc>
          <w:tcPr>
            <w:tcW w:w="2721" w:type="dxa"/>
            <w:gridSpan w:val="6"/>
            <w:tcBorders>
              <w:right w:val="single" w:sz="4" w:space="0" w:color="FFFFFF" w:themeColor="background1"/>
            </w:tcBorders>
            <w:shd w:val="clear" w:color="auto" w:fill="C2D69B" w:themeFill="accent3" w:themeFillTint="99"/>
          </w:tcPr>
          <w:p w:rsidR="002E03C4" w:rsidRPr="002E03C4" w:rsidRDefault="00A51699" w:rsidP="00644915">
            <w:pPr>
              <w:tabs>
                <w:tab w:val="left" w:pos="426"/>
              </w:tabs>
              <w:autoSpaceDE w:val="0"/>
              <w:autoSpaceDN w:val="0"/>
              <w:adjustRightInd w:val="0"/>
              <w:spacing w:before="60"/>
              <w:rPr>
                <w:rFonts w:ascii="Gotham-Light" w:hAnsi="Gotham-Light" w:cs="Gotham-Light"/>
                <w:color w:val="1A1A1A"/>
                <w:sz w:val="19"/>
                <w:szCs w:val="19"/>
              </w:rPr>
            </w:pPr>
            <w:r>
              <w:rPr>
                <w:rFonts w:ascii="Gotham-Light" w:hAnsi="Gotham-Light" w:cs="Gotham-Light"/>
                <w:color w:val="1A1A1A"/>
                <w:sz w:val="19"/>
                <w:szCs w:val="19"/>
              </w:rPr>
              <w:t>Certificate of Title Reference:</w:t>
            </w:r>
          </w:p>
        </w:tc>
      </w:tr>
      <w:tr w:rsidR="002E03C4" w:rsidTr="00E16AA8">
        <w:trPr>
          <w:trHeight w:val="510"/>
          <w:tblCellSpacing w:w="11" w:type="dxa"/>
        </w:trPr>
        <w:tc>
          <w:tcPr>
            <w:tcW w:w="6332" w:type="dxa"/>
            <w:gridSpan w:val="7"/>
            <w:tcBorders>
              <w:top w:val="single" w:sz="4" w:space="0" w:color="auto"/>
              <w:left w:val="single" w:sz="4" w:space="0" w:color="auto"/>
              <w:bottom w:val="single" w:sz="4" w:space="0" w:color="auto"/>
              <w:right w:val="single" w:sz="4" w:space="0" w:color="auto"/>
            </w:tcBorders>
          </w:tcPr>
          <w:p w:rsidR="002E03C4" w:rsidRDefault="002E03C4" w:rsidP="00644915">
            <w:pPr>
              <w:tabs>
                <w:tab w:val="left" w:pos="426"/>
              </w:tabs>
              <w:autoSpaceDE w:val="0"/>
              <w:autoSpaceDN w:val="0"/>
              <w:adjustRightInd w:val="0"/>
              <w:spacing w:before="60"/>
              <w:rPr>
                <w:rFonts w:ascii="Gotham-Light" w:hAnsi="Gotham-Light" w:cs="Gotham-Light"/>
                <w:color w:val="1A1A1A"/>
                <w:sz w:val="19"/>
                <w:szCs w:val="19"/>
              </w:rPr>
            </w:pPr>
            <w:permStart w:id="1325663046" w:edGrp="everyone" w:colFirst="1" w:colLast="1"/>
            <w:permStart w:id="1602297446" w:edGrp="everyone" w:colFirst="0" w:colLast="0"/>
          </w:p>
        </w:tc>
        <w:tc>
          <w:tcPr>
            <w:tcW w:w="2721" w:type="dxa"/>
            <w:gridSpan w:val="6"/>
            <w:tcBorders>
              <w:top w:val="single" w:sz="4" w:space="0" w:color="auto"/>
              <w:left w:val="single" w:sz="4" w:space="0" w:color="auto"/>
              <w:bottom w:val="single" w:sz="4" w:space="0" w:color="auto"/>
              <w:right w:val="single" w:sz="4" w:space="0" w:color="auto"/>
            </w:tcBorders>
          </w:tcPr>
          <w:p w:rsidR="002E03C4" w:rsidRPr="002E03C4" w:rsidRDefault="002E03C4" w:rsidP="00644915">
            <w:pPr>
              <w:tabs>
                <w:tab w:val="left" w:pos="426"/>
              </w:tabs>
              <w:autoSpaceDE w:val="0"/>
              <w:autoSpaceDN w:val="0"/>
              <w:adjustRightInd w:val="0"/>
              <w:spacing w:before="60"/>
              <w:rPr>
                <w:rFonts w:ascii="Gotham-Light" w:hAnsi="Gotham-Light" w:cs="Gotham-Light"/>
                <w:color w:val="1A1A1A"/>
                <w:sz w:val="19"/>
                <w:szCs w:val="19"/>
              </w:rPr>
            </w:pPr>
          </w:p>
        </w:tc>
      </w:tr>
      <w:tr w:rsidR="002E505A" w:rsidRPr="002E03C4" w:rsidTr="00DF3397">
        <w:trPr>
          <w:trHeight w:val="567"/>
          <w:tblCellSpacing w:w="11" w:type="dxa"/>
        </w:trPr>
        <w:tc>
          <w:tcPr>
            <w:tcW w:w="2675" w:type="dxa"/>
            <w:tcBorders>
              <w:left w:val="single" w:sz="4" w:space="0" w:color="FFFFFF" w:themeColor="background1"/>
            </w:tcBorders>
            <w:shd w:val="clear" w:color="auto" w:fill="C2D69B" w:themeFill="accent3" w:themeFillTint="99"/>
          </w:tcPr>
          <w:p w:rsidR="002E505A" w:rsidRDefault="00FD0D4C" w:rsidP="002E505A">
            <w:pPr>
              <w:tabs>
                <w:tab w:val="left" w:pos="426"/>
              </w:tabs>
              <w:autoSpaceDE w:val="0"/>
              <w:autoSpaceDN w:val="0"/>
              <w:adjustRightInd w:val="0"/>
              <w:spacing w:before="60"/>
              <w:rPr>
                <w:rFonts w:ascii="Gotham-Light" w:hAnsi="Gotham-Light" w:cs="Gotham-Light"/>
                <w:color w:val="1A1A1A"/>
                <w:sz w:val="19"/>
                <w:szCs w:val="19"/>
              </w:rPr>
            </w:pPr>
            <w:permStart w:id="1116607146" w:edGrp="everyone" w:colFirst="1" w:colLast="1"/>
            <w:permEnd w:id="1325663046"/>
            <w:permEnd w:id="1602297446"/>
            <w:r>
              <w:rPr>
                <w:rFonts w:ascii="Gotham-Light" w:hAnsi="Gotham-Light" w:cs="Gotham-Light"/>
                <w:color w:val="1A1A1A"/>
                <w:sz w:val="19"/>
                <w:szCs w:val="19"/>
              </w:rPr>
              <w:t>Applicants Name:</w:t>
            </w:r>
          </w:p>
          <w:p w:rsidR="00FD0D4C" w:rsidRPr="002E03C4" w:rsidRDefault="00FD0D4C" w:rsidP="002E505A">
            <w:pPr>
              <w:tabs>
                <w:tab w:val="left" w:pos="426"/>
              </w:tabs>
              <w:autoSpaceDE w:val="0"/>
              <w:autoSpaceDN w:val="0"/>
              <w:adjustRightInd w:val="0"/>
              <w:spacing w:before="60"/>
              <w:rPr>
                <w:rFonts w:ascii="Gotham-Light" w:hAnsi="Gotham-Light" w:cs="Gotham-Light"/>
                <w:color w:val="1A1A1A"/>
                <w:sz w:val="19"/>
                <w:szCs w:val="19"/>
              </w:rPr>
            </w:pPr>
            <w:r>
              <w:rPr>
                <w:rFonts w:ascii="Gotham-Light" w:hAnsi="Gotham-Light" w:cs="Gotham-Light"/>
                <w:color w:val="1A1A1A"/>
                <w:sz w:val="19"/>
                <w:szCs w:val="19"/>
              </w:rPr>
              <w:t>(NB must be building owner)</w:t>
            </w:r>
          </w:p>
        </w:tc>
        <w:tc>
          <w:tcPr>
            <w:tcW w:w="6378"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2E505A" w:rsidRPr="002E03C4" w:rsidRDefault="002E505A" w:rsidP="002E505A">
            <w:pPr>
              <w:tabs>
                <w:tab w:val="left" w:pos="426"/>
              </w:tabs>
              <w:autoSpaceDE w:val="0"/>
              <w:autoSpaceDN w:val="0"/>
              <w:adjustRightInd w:val="0"/>
              <w:spacing w:before="60"/>
              <w:rPr>
                <w:rFonts w:ascii="Gotham-Light" w:hAnsi="Gotham-Light" w:cs="Gotham-Light"/>
                <w:color w:val="1A1A1A"/>
                <w:sz w:val="19"/>
                <w:szCs w:val="19"/>
              </w:rPr>
            </w:pPr>
          </w:p>
        </w:tc>
      </w:tr>
      <w:permEnd w:id="1116607146"/>
      <w:tr w:rsidR="00FD0D4C" w:rsidTr="00DF3397">
        <w:trPr>
          <w:tblCellSpacing w:w="11" w:type="dxa"/>
        </w:trPr>
        <w:tc>
          <w:tcPr>
            <w:tcW w:w="9075" w:type="dxa"/>
            <w:gridSpan w:val="13"/>
            <w:tcBorders>
              <w:left w:val="single" w:sz="4" w:space="0" w:color="FFFFFF" w:themeColor="background1"/>
              <w:right w:val="single" w:sz="4" w:space="0" w:color="auto"/>
            </w:tcBorders>
            <w:shd w:val="clear" w:color="auto" w:fill="C2D69B" w:themeFill="accent3" w:themeFillTint="99"/>
          </w:tcPr>
          <w:p w:rsidR="00FD0D4C" w:rsidRDefault="00FD0D4C" w:rsidP="00DF46F5">
            <w:pPr>
              <w:tabs>
                <w:tab w:val="left" w:pos="426"/>
              </w:tabs>
              <w:autoSpaceDE w:val="0"/>
              <w:autoSpaceDN w:val="0"/>
              <w:adjustRightInd w:val="0"/>
              <w:spacing w:before="60"/>
              <w:rPr>
                <w:rFonts w:ascii="Gotham-Light" w:hAnsi="Gotham-Light" w:cs="Gotham-Light"/>
                <w:color w:val="1A1A1A"/>
                <w:sz w:val="19"/>
                <w:szCs w:val="19"/>
              </w:rPr>
            </w:pPr>
            <w:r>
              <w:rPr>
                <w:rFonts w:ascii="Gotham-Light" w:hAnsi="Gotham-Light" w:cs="Gotham-Light"/>
                <w:color w:val="1A1A1A"/>
                <w:sz w:val="19"/>
                <w:szCs w:val="19"/>
              </w:rPr>
              <w:t>Applicant’s Address:</w:t>
            </w:r>
          </w:p>
        </w:tc>
      </w:tr>
      <w:tr w:rsidR="00FD0D4C" w:rsidRPr="002E03C4" w:rsidTr="00E16AA8">
        <w:trPr>
          <w:trHeight w:val="510"/>
          <w:tblCellSpacing w:w="11" w:type="dxa"/>
        </w:trPr>
        <w:tc>
          <w:tcPr>
            <w:tcW w:w="6463" w:type="dxa"/>
            <w:gridSpan w:val="8"/>
            <w:tcBorders>
              <w:top w:val="single" w:sz="4" w:space="0" w:color="auto"/>
              <w:left w:val="single" w:sz="4" w:space="0" w:color="auto"/>
              <w:bottom w:val="single" w:sz="4" w:space="0" w:color="auto"/>
              <w:right w:val="single" w:sz="4" w:space="0" w:color="auto"/>
            </w:tcBorders>
          </w:tcPr>
          <w:p w:rsidR="00FD0D4C" w:rsidRDefault="00FD0D4C" w:rsidP="00DF46F5">
            <w:pPr>
              <w:tabs>
                <w:tab w:val="left" w:pos="426"/>
              </w:tabs>
              <w:autoSpaceDE w:val="0"/>
              <w:autoSpaceDN w:val="0"/>
              <w:adjustRightInd w:val="0"/>
              <w:spacing w:before="60"/>
              <w:rPr>
                <w:rFonts w:ascii="Gotham-Light" w:hAnsi="Gotham-Light" w:cs="Gotham-Light"/>
                <w:color w:val="1A1A1A"/>
                <w:sz w:val="19"/>
                <w:szCs w:val="19"/>
              </w:rPr>
            </w:pPr>
            <w:permStart w:id="214177222" w:edGrp="everyone" w:colFirst="0" w:colLast="0"/>
            <w:permStart w:id="559905450" w:edGrp="everyone" w:colFirst="2" w:colLast="2"/>
          </w:p>
        </w:tc>
        <w:tc>
          <w:tcPr>
            <w:tcW w:w="97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D0D4C" w:rsidRPr="002E03C4" w:rsidRDefault="00FD0D4C" w:rsidP="00DF46F5">
            <w:pPr>
              <w:tabs>
                <w:tab w:val="left" w:pos="426"/>
              </w:tabs>
              <w:autoSpaceDE w:val="0"/>
              <w:autoSpaceDN w:val="0"/>
              <w:adjustRightInd w:val="0"/>
              <w:spacing w:before="60"/>
              <w:rPr>
                <w:rFonts w:ascii="Gotham-Light" w:hAnsi="Gotham-Light" w:cs="Gotham-Light"/>
                <w:color w:val="1A1A1A"/>
                <w:sz w:val="19"/>
                <w:szCs w:val="19"/>
              </w:rPr>
            </w:pPr>
            <w:r>
              <w:rPr>
                <w:rFonts w:ascii="Gotham-Light" w:hAnsi="Gotham-Light" w:cs="Gotham-Light"/>
                <w:color w:val="1A1A1A"/>
                <w:sz w:val="19"/>
                <w:szCs w:val="19"/>
              </w:rPr>
              <w:t>P/Code:</w:t>
            </w:r>
          </w:p>
        </w:tc>
        <w:tc>
          <w:tcPr>
            <w:tcW w:w="1598" w:type="dxa"/>
            <w:gridSpan w:val="2"/>
            <w:tcBorders>
              <w:top w:val="single" w:sz="4" w:space="0" w:color="auto"/>
              <w:left w:val="single" w:sz="4" w:space="0" w:color="auto"/>
              <w:bottom w:val="single" w:sz="4" w:space="0" w:color="auto"/>
              <w:right w:val="single" w:sz="4" w:space="0" w:color="auto"/>
            </w:tcBorders>
          </w:tcPr>
          <w:p w:rsidR="00FD0D4C" w:rsidRPr="002E03C4" w:rsidRDefault="00FD0D4C" w:rsidP="00DF46F5">
            <w:pPr>
              <w:tabs>
                <w:tab w:val="left" w:pos="426"/>
              </w:tabs>
              <w:autoSpaceDE w:val="0"/>
              <w:autoSpaceDN w:val="0"/>
              <w:adjustRightInd w:val="0"/>
              <w:spacing w:before="60"/>
              <w:rPr>
                <w:rFonts w:ascii="Gotham-Light" w:hAnsi="Gotham-Light" w:cs="Gotham-Light"/>
                <w:color w:val="1A1A1A"/>
                <w:sz w:val="19"/>
                <w:szCs w:val="19"/>
              </w:rPr>
            </w:pPr>
          </w:p>
        </w:tc>
      </w:tr>
      <w:permEnd w:id="214177222"/>
      <w:permEnd w:id="559905450"/>
      <w:tr w:rsidR="00FD0D4C" w:rsidRPr="002E03C4" w:rsidTr="00DF3397">
        <w:trPr>
          <w:tblCellSpacing w:w="11" w:type="dxa"/>
        </w:trPr>
        <w:tc>
          <w:tcPr>
            <w:tcW w:w="2675" w:type="dxa"/>
            <w:tcBorders>
              <w:left w:val="single" w:sz="4" w:space="0" w:color="FFFFFF" w:themeColor="background1"/>
            </w:tcBorders>
            <w:shd w:val="clear" w:color="auto" w:fill="C2D69B" w:themeFill="accent3" w:themeFillTint="99"/>
            <w:vAlign w:val="center"/>
          </w:tcPr>
          <w:p w:rsidR="00FD0D4C" w:rsidRPr="002E03C4" w:rsidRDefault="00FD0D4C" w:rsidP="002E505A">
            <w:pPr>
              <w:tabs>
                <w:tab w:val="left" w:pos="426"/>
              </w:tabs>
              <w:autoSpaceDE w:val="0"/>
              <w:autoSpaceDN w:val="0"/>
              <w:adjustRightInd w:val="0"/>
              <w:spacing w:before="60"/>
              <w:jc w:val="center"/>
              <w:rPr>
                <w:rFonts w:ascii="Gotham-Light" w:hAnsi="Gotham-Light" w:cs="Gotham-Light"/>
                <w:color w:val="1A1A1A"/>
                <w:sz w:val="19"/>
                <w:szCs w:val="19"/>
              </w:rPr>
            </w:pPr>
            <w:r>
              <w:rPr>
                <w:rFonts w:ascii="Gotham-Light" w:hAnsi="Gotham-Light" w:cs="Gotham-Light"/>
                <w:color w:val="1A1A1A"/>
                <w:sz w:val="19"/>
                <w:szCs w:val="19"/>
              </w:rPr>
              <w:t>Telephone</w:t>
            </w:r>
          </w:p>
        </w:tc>
        <w:tc>
          <w:tcPr>
            <w:tcW w:w="2507" w:type="dxa"/>
            <w:gridSpan w:val="3"/>
            <w:shd w:val="clear" w:color="auto" w:fill="C2D69B" w:themeFill="accent3" w:themeFillTint="99"/>
            <w:vAlign w:val="center"/>
          </w:tcPr>
          <w:p w:rsidR="00FD0D4C" w:rsidRPr="002E03C4" w:rsidRDefault="00FD0D4C" w:rsidP="002E505A">
            <w:pPr>
              <w:tabs>
                <w:tab w:val="left" w:pos="426"/>
              </w:tabs>
              <w:autoSpaceDE w:val="0"/>
              <w:autoSpaceDN w:val="0"/>
              <w:adjustRightInd w:val="0"/>
              <w:spacing w:before="60"/>
              <w:jc w:val="center"/>
              <w:rPr>
                <w:rFonts w:ascii="Gotham-Light" w:hAnsi="Gotham-Light" w:cs="Gotham-Light"/>
                <w:color w:val="1A1A1A"/>
                <w:sz w:val="19"/>
                <w:szCs w:val="19"/>
              </w:rPr>
            </w:pPr>
            <w:r>
              <w:rPr>
                <w:rFonts w:ascii="Gotham-Light" w:hAnsi="Gotham-Light" w:cs="Gotham-Light"/>
                <w:color w:val="1A1A1A"/>
                <w:sz w:val="19"/>
                <w:szCs w:val="19"/>
              </w:rPr>
              <w:t>Mobile:</w:t>
            </w:r>
          </w:p>
        </w:tc>
        <w:tc>
          <w:tcPr>
            <w:tcW w:w="3849" w:type="dxa"/>
            <w:gridSpan w:val="9"/>
            <w:tcBorders>
              <w:right w:val="single" w:sz="4" w:space="0" w:color="FFFFFF" w:themeColor="background1"/>
            </w:tcBorders>
            <w:shd w:val="clear" w:color="auto" w:fill="C2D69B" w:themeFill="accent3" w:themeFillTint="99"/>
            <w:vAlign w:val="center"/>
          </w:tcPr>
          <w:p w:rsidR="00FD0D4C" w:rsidRPr="002E03C4" w:rsidRDefault="00FD0D4C" w:rsidP="002E505A">
            <w:pPr>
              <w:tabs>
                <w:tab w:val="left" w:pos="426"/>
              </w:tabs>
              <w:autoSpaceDE w:val="0"/>
              <w:autoSpaceDN w:val="0"/>
              <w:adjustRightInd w:val="0"/>
              <w:spacing w:before="60"/>
              <w:jc w:val="center"/>
              <w:rPr>
                <w:rFonts w:ascii="Gotham-Light" w:hAnsi="Gotham-Light" w:cs="Gotham-Light"/>
                <w:color w:val="1A1A1A"/>
                <w:sz w:val="19"/>
                <w:szCs w:val="19"/>
              </w:rPr>
            </w:pPr>
            <w:r>
              <w:rPr>
                <w:rFonts w:ascii="Gotham-Light" w:hAnsi="Gotham-Light" w:cs="Gotham-Light"/>
                <w:color w:val="1A1A1A"/>
                <w:sz w:val="19"/>
                <w:szCs w:val="19"/>
              </w:rPr>
              <w:t>Email:</w:t>
            </w:r>
          </w:p>
        </w:tc>
      </w:tr>
      <w:tr w:rsidR="00FD0D4C" w:rsidRPr="002E03C4" w:rsidTr="00DF3397">
        <w:trPr>
          <w:trHeight w:val="567"/>
          <w:tblCellSpacing w:w="11" w:type="dxa"/>
        </w:trPr>
        <w:tc>
          <w:tcPr>
            <w:tcW w:w="2675" w:type="dxa"/>
            <w:tcBorders>
              <w:top w:val="single" w:sz="4" w:space="0" w:color="auto"/>
              <w:left w:val="single" w:sz="4" w:space="0" w:color="auto"/>
              <w:bottom w:val="single" w:sz="4" w:space="0" w:color="auto"/>
              <w:right w:val="single" w:sz="4" w:space="0" w:color="auto"/>
            </w:tcBorders>
          </w:tcPr>
          <w:p w:rsidR="00FD0D4C" w:rsidRDefault="00FD0D4C" w:rsidP="0078048F">
            <w:pPr>
              <w:tabs>
                <w:tab w:val="left" w:pos="426"/>
              </w:tabs>
              <w:autoSpaceDE w:val="0"/>
              <w:autoSpaceDN w:val="0"/>
              <w:adjustRightInd w:val="0"/>
              <w:spacing w:before="60"/>
              <w:rPr>
                <w:rFonts w:ascii="Gotham-Light" w:hAnsi="Gotham-Light" w:cs="Gotham-Light"/>
                <w:color w:val="1A1A1A"/>
                <w:sz w:val="19"/>
                <w:szCs w:val="19"/>
              </w:rPr>
            </w:pPr>
            <w:permStart w:id="454718769" w:edGrp="everyone" w:colFirst="0" w:colLast="0"/>
            <w:permStart w:id="1845787135" w:edGrp="everyone" w:colFirst="1" w:colLast="1"/>
            <w:permStart w:id="1895190889" w:edGrp="everyone" w:colFirst="2" w:colLast="2"/>
          </w:p>
        </w:tc>
        <w:tc>
          <w:tcPr>
            <w:tcW w:w="2507" w:type="dxa"/>
            <w:gridSpan w:val="3"/>
            <w:tcBorders>
              <w:top w:val="single" w:sz="4" w:space="0" w:color="auto"/>
              <w:left w:val="single" w:sz="4" w:space="0" w:color="auto"/>
              <w:bottom w:val="single" w:sz="4" w:space="0" w:color="auto"/>
              <w:right w:val="single" w:sz="4" w:space="0" w:color="auto"/>
            </w:tcBorders>
          </w:tcPr>
          <w:p w:rsidR="00FD0D4C" w:rsidRDefault="00FD0D4C" w:rsidP="0078048F">
            <w:pPr>
              <w:tabs>
                <w:tab w:val="left" w:pos="426"/>
              </w:tabs>
              <w:autoSpaceDE w:val="0"/>
              <w:autoSpaceDN w:val="0"/>
              <w:adjustRightInd w:val="0"/>
              <w:spacing w:before="60"/>
              <w:rPr>
                <w:rFonts w:ascii="Gotham-Light" w:hAnsi="Gotham-Light" w:cs="Gotham-Light"/>
                <w:color w:val="1A1A1A"/>
                <w:sz w:val="19"/>
                <w:szCs w:val="19"/>
              </w:rPr>
            </w:pPr>
          </w:p>
        </w:tc>
        <w:tc>
          <w:tcPr>
            <w:tcW w:w="3849" w:type="dxa"/>
            <w:gridSpan w:val="9"/>
            <w:tcBorders>
              <w:top w:val="single" w:sz="4" w:space="0" w:color="auto"/>
              <w:left w:val="single" w:sz="4" w:space="0" w:color="auto"/>
              <w:bottom w:val="single" w:sz="4" w:space="0" w:color="auto"/>
              <w:right w:val="single" w:sz="4" w:space="0" w:color="auto"/>
            </w:tcBorders>
          </w:tcPr>
          <w:p w:rsidR="00FD0D4C" w:rsidRDefault="00FD0D4C" w:rsidP="0078048F">
            <w:pPr>
              <w:tabs>
                <w:tab w:val="left" w:pos="426"/>
              </w:tabs>
              <w:autoSpaceDE w:val="0"/>
              <w:autoSpaceDN w:val="0"/>
              <w:adjustRightInd w:val="0"/>
              <w:spacing w:before="60"/>
              <w:rPr>
                <w:rFonts w:ascii="Gotham-Light" w:hAnsi="Gotham-Light" w:cs="Gotham-Light"/>
                <w:color w:val="1A1A1A"/>
                <w:sz w:val="19"/>
                <w:szCs w:val="19"/>
              </w:rPr>
            </w:pPr>
          </w:p>
        </w:tc>
      </w:tr>
      <w:tr w:rsidR="00333ABB" w:rsidTr="00E16AA8">
        <w:trPr>
          <w:trHeight w:val="510"/>
          <w:tblCellSpacing w:w="11" w:type="dxa"/>
        </w:trPr>
        <w:tc>
          <w:tcPr>
            <w:tcW w:w="4867" w:type="dxa"/>
            <w:gridSpan w:val="3"/>
            <w:tcBorders>
              <w:left w:val="single" w:sz="4" w:space="0" w:color="FFFFFF" w:themeColor="background1"/>
            </w:tcBorders>
            <w:shd w:val="clear" w:color="auto" w:fill="C2D69B" w:themeFill="accent3" w:themeFillTint="99"/>
            <w:vAlign w:val="center"/>
          </w:tcPr>
          <w:p w:rsidR="00E46779" w:rsidRPr="00FD0D4C" w:rsidRDefault="00E46779" w:rsidP="00FD0D4C">
            <w:pPr>
              <w:autoSpaceDE w:val="0"/>
              <w:autoSpaceDN w:val="0"/>
              <w:adjustRightInd w:val="0"/>
              <w:spacing w:before="60"/>
              <w:ind w:left="-34" w:firstLine="34"/>
              <w:rPr>
                <w:rFonts w:ascii="Gotham-Light" w:hAnsi="Gotham-Light" w:cs="Gotham-Light"/>
                <w:color w:val="1A1A1A"/>
                <w:sz w:val="19"/>
                <w:szCs w:val="19"/>
              </w:rPr>
            </w:pPr>
            <w:permStart w:id="217011685" w:edGrp="everyone" w:colFirst="1" w:colLast="1"/>
            <w:permStart w:id="519918781" w:edGrp="everyone" w:colFirst="3" w:colLast="3"/>
            <w:permStart w:id="1681527103" w:edGrp="everyone" w:colFirst="5" w:colLast="5"/>
            <w:permStart w:id="1840466120" w:edGrp="everyone" w:colFirst="1" w:colLast="1"/>
            <w:permStart w:id="1577202022" w:edGrp="everyone" w:colFirst="5" w:colLast="5"/>
            <w:permEnd w:id="454718769"/>
            <w:permEnd w:id="1845787135"/>
            <w:permEnd w:id="1895190889"/>
            <w:r>
              <w:rPr>
                <w:rFonts w:ascii="Gotham-Light" w:hAnsi="Gotham-Light" w:cs="Gotham-Light"/>
                <w:color w:val="1A1A1A"/>
                <w:sz w:val="19"/>
                <w:szCs w:val="19"/>
              </w:rPr>
              <w:t>Is the site a Local Heritage Place?</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646" w:type="dxa"/>
            <w:shd w:val="clear" w:color="auto" w:fill="C2D69B" w:themeFill="accent3" w:themeFillTint="99"/>
            <w:vAlign w:val="center"/>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Yes</w:t>
            </w:r>
          </w:p>
        </w:tc>
        <w:tc>
          <w:tcPr>
            <w:tcW w:w="543" w:type="dxa"/>
            <w:gridSpan w:val="3"/>
            <w:shd w:val="clear" w:color="auto" w:fill="FFFFFF" w:themeFill="background1"/>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563" w:type="dxa"/>
            <w:shd w:val="clear" w:color="auto" w:fill="C2D69B" w:themeFill="accent3" w:themeFillTint="99"/>
            <w:vAlign w:val="center"/>
          </w:tcPr>
          <w:p w:rsidR="00E46779" w:rsidRDefault="00E46779" w:rsidP="00E46779">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No</w:t>
            </w:r>
          </w:p>
        </w:tc>
        <w:tc>
          <w:tcPr>
            <w:tcW w:w="5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1240" w:type="dxa"/>
            <w:tcBorders>
              <w:right w:val="single" w:sz="4" w:space="0" w:color="FFFFFF" w:themeColor="background1"/>
            </w:tcBorders>
            <w:shd w:val="clear" w:color="auto" w:fill="C2D69B" w:themeFill="accent3" w:themeFillTint="99"/>
            <w:vAlign w:val="center"/>
          </w:tcPr>
          <w:p w:rsidR="00E46779" w:rsidRDefault="00E46779" w:rsidP="00E16AA8">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Don’t know</w:t>
            </w:r>
          </w:p>
        </w:tc>
      </w:tr>
      <w:tr w:rsidR="00333ABB" w:rsidTr="00E16AA8">
        <w:trPr>
          <w:trHeight w:val="510"/>
          <w:tblCellSpacing w:w="11" w:type="dxa"/>
        </w:trPr>
        <w:tc>
          <w:tcPr>
            <w:tcW w:w="4867" w:type="dxa"/>
            <w:gridSpan w:val="3"/>
            <w:tcBorders>
              <w:left w:val="single" w:sz="4" w:space="0" w:color="FFFFFF" w:themeColor="background1"/>
            </w:tcBorders>
            <w:shd w:val="clear" w:color="auto" w:fill="C2D69B" w:themeFill="accent3" w:themeFillTint="99"/>
            <w:vAlign w:val="center"/>
          </w:tcPr>
          <w:p w:rsidR="00E46779" w:rsidRDefault="00E46779" w:rsidP="00FD0D4C">
            <w:pPr>
              <w:autoSpaceDE w:val="0"/>
              <w:autoSpaceDN w:val="0"/>
              <w:adjustRightInd w:val="0"/>
              <w:spacing w:before="60"/>
              <w:ind w:left="-34" w:firstLine="34"/>
              <w:rPr>
                <w:rFonts w:ascii="Gotham-Light" w:hAnsi="Gotham-Light" w:cs="Gotham-Light"/>
                <w:color w:val="1A1A1A"/>
                <w:sz w:val="19"/>
                <w:szCs w:val="19"/>
              </w:rPr>
            </w:pPr>
            <w:permStart w:id="261834913" w:edGrp="everyone" w:colFirst="1" w:colLast="1"/>
            <w:permStart w:id="1796041537" w:edGrp="everyone" w:colFirst="3" w:colLast="3"/>
            <w:permStart w:id="858262976" w:edGrp="everyone" w:colFirst="5" w:colLast="5"/>
            <w:permEnd w:id="217011685"/>
            <w:permEnd w:id="519918781"/>
            <w:permEnd w:id="1681527103"/>
            <w:r>
              <w:rPr>
                <w:rFonts w:ascii="Gotham-Light" w:hAnsi="Gotham-Light" w:cs="Gotham-Light"/>
                <w:color w:val="1A1A1A"/>
                <w:sz w:val="19"/>
                <w:szCs w:val="19"/>
              </w:rPr>
              <w:t>Is the site a State Heritage Place?</w:t>
            </w:r>
            <w:permStart w:id="1470765586" w:edGrp="everyone" w:colFirst="1" w:colLast="1"/>
            <w:permStart w:id="991652628" w:edGrp="everyone" w:colFirst="5" w:colLast="5"/>
            <w:permEnd w:id="1840466120"/>
            <w:permEnd w:id="1577202022"/>
          </w:p>
        </w:tc>
        <w:tc>
          <w:tcPr>
            <w:tcW w:w="5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646" w:type="dxa"/>
            <w:shd w:val="clear" w:color="auto" w:fill="C2D69B" w:themeFill="accent3" w:themeFillTint="99"/>
            <w:vAlign w:val="center"/>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Yes</w:t>
            </w:r>
          </w:p>
        </w:tc>
        <w:tc>
          <w:tcPr>
            <w:tcW w:w="543" w:type="dxa"/>
            <w:gridSpan w:val="3"/>
            <w:shd w:val="clear" w:color="auto" w:fill="FFFFFF" w:themeFill="background1"/>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563" w:type="dxa"/>
            <w:shd w:val="clear" w:color="auto" w:fill="C2D69B" w:themeFill="accent3" w:themeFillTint="99"/>
            <w:vAlign w:val="center"/>
          </w:tcPr>
          <w:p w:rsidR="00E46779" w:rsidRDefault="00E46779" w:rsidP="00E46779">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No</w:t>
            </w:r>
          </w:p>
        </w:tc>
        <w:tc>
          <w:tcPr>
            <w:tcW w:w="5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1240" w:type="dxa"/>
            <w:tcBorders>
              <w:right w:val="single" w:sz="4" w:space="0" w:color="FFFFFF" w:themeColor="background1"/>
            </w:tcBorders>
            <w:shd w:val="clear" w:color="auto" w:fill="C2D69B" w:themeFill="accent3" w:themeFillTint="99"/>
            <w:vAlign w:val="center"/>
          </w:tcPr>
          <w:p w:rsidR="00E46779" w:rsidRDefault="00E46779" w:rsidP="00E16AA8">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Don’t know</w:t>
            </w:r>
          </w:p>
        </w:tc>
      </w:tr>
      <w:tr w:rsidR="00E46779" w:rsidTr="00E16AA8">
        <w:trPr>
          <w:trHeight w:val="510"/>
          <w:tblCellSpacing w:w="11" w:type="dxa"/>
        </w:trPr>
        <w:tc>
          <w:tcPr>
            <w:tcW w:w="4867" w:type="dxa"/>
            <w:gridSpan w:val="3"/>
            <w:tcBorders>
              <w:left w:val="single" w:sz="4" w:space="0" w:color="FFFFFF" w:themeColor="background1"/>
            </w:tcBorders>
            <w:shd w:val="clear" w:color="auto" w:fill="C2D69B" w:themeFill="accent3" w:themeFillTint="99"/>
            <w:vAlign w:val="center"/>
          </w:tcPr>
          <w:p w:rsidR="00E46779" w:rsidRDefault="00E46779" w:rsidP="00FD0D4C">
            <w:pPr>
              <w:autoSpaceDE w:val="0"/>
              <w:autoSpaceDN w:val="0"/>
              <w:adjustRightInd w:val="0"/>
              <w:spacing w:before="60"/>
              <w:ind w:left="-34" w:firstLine="34"/>
              <w:rPr>
                <w:rFonts w:ascii="Gotham-Light" w:hAnsi="Gotham-Light" w:cs="Gotham-Light"/>
                <w:color w:val="1A1A1A"/>
                <w:sz w:val="19"/>
                <w:szCs w:val="19"/>
              </w:rPr>
            </w:pPr>
            <w:permStart w:id="294669193" w:edGrp="everyone" w:colFirst="1" w:colLast="1"/>
            <w:permStart w:id="1324549238" w:edGrp="everyone" w:colFirst="3" w:colLast="3"/>
            <w:permStart w:id="1080065297" w:edGrp="everyone" w:colFirst="5" w:colLast="5"/>
            <w:permEnd w:id="261834913"/>
            <w:permEnd w:id="1796041537"/>
            <w:permEnd w:id="858262976"/>
            <w:r>
              <w:rPr>
                <w:rFonts w:ascii="Gotham-Light" w:hAnsi="Gotham-Light" w:cs="Gotham-Light"/>
                <w:color w:val="1A1A1A"/>
                <w:sz w:val="19"/>
                <w:szCs w:val="19"/>
              </w:rPr>
              <w:t>Is the site located within the Historic Conservation Zone?</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646" w:type="dxa"/>
            <w:shd w:val="clear" w:color="auto" w:fill="C2D69B" w:themeFill="accent3" w:themeFillTint="99"/>
            <w:vAlign w:val="center"/>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Yes</w:t>
            </w:r>
          </w:p>
        </w:tc>
        <w:tc>
          <w:tcPr>
            <w:tcW w:w="543" w:type="dxa"/>
            <w:gridSpan w:val="3"/>
            <w:shd w:val="clear" w:color="auto" w:fill="FFFFFF" w:themeFill="background1"/>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563" w:type="dxa"/>
            <w:shd w:val="clear" w:color="auto" w:fill="C2D69B" w:themeFill="accent3" w:themeFillTint="99"/>
            <w:vAlign w:val="center"/>
          </w:tcPr>
          <w:p w:rsidR="00E46779" w:rsidRDefault="00E46779" w:rsidP="00E46779">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No</w:t>
            </w:r>
          </w:p>
        </w:tc>
        <w:tc>
          <w:tcPr>
            <w:tcW w:w="5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1240" w:type="dxa"/>
            <w:tcBorders>
              <w:right w:val="single" w:sz="4" w:space="0" w:color="FFFFFF" w:themeColor="background1"/>
            </w:tcBorders>
            <w:shd w:val="clear" w:color="auto" w:fill="C2D69B" w:themeFill="accent3" w:themeFillTint="99"/>
            <w:vAlign w:val="center"/>
          </w:tcPr>
          <w:p w:rsidR="00E46779" w:rsidRDefault="00E46779" w:rsidP="00E16AA8">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Don’t know</w:t>
            </w:r>
          </w:p>
        </w:tc>
      </w:tr>
      <w:tr w:rsidR="00E46779" w:rsidTr="00E16AA8">
        <w:trPr>
          <w:trHeight w:val="510"/>
          <w:tblCellSpacing w:w="11" w:type="dxa"/>
        </w:trPr>
        <w:tc>
          <w:tcPr>
            <w:tcW w:w="4867" w:type="dxa"/>
            <w:gridSpan w:val="3"/>
            <w:tcBorders>
              <w:left w:val="single" w:sz="4" w:space="0" w:color="FFFFFF" w:themeColor="background1"/>
            </w:tcBorders>
            <w:shd w:val="clear" w:color="auto" w:fill="C2D69B" w:themeFill="accent3" w:themeFillTint="99"/>
            <w:vAlign w:val="center"/>
          </w:tcPr>
          <w:p w:rsidR="00E46779" w:rsidRDefault="00E46779" w:rsidP="00FD0D4C">
            <w:pPr>
              <w:autoSpaceDE w:val="0"/>
              <w:autoSpaceDN w:val="0"/>
              <w:adjustRightInd w:val="0"/>
              <w:spacing w:before="60"/>
              <w:ind w:left="-34" w:firstLine="34"/>
              <w:rPr>
                <w:rFonts w:ascii="Gotham-Light" w:hAnsi="Gotham-Light" w:cs="Gotham-Light"/>
                <w:color w:val="1A1A1A"/>
                <w:sz w:val="19"/>
                <w:szCs w:val="19"/>
              </w:rPr>
            </w:pPr>
            <w:permStart w:id="648636937" w:edGrp="everyone" w:colFirst="1" w:colLast="1"/>
            <w:permStart w:id="1173646424" w:edGrp="everyone" w:colFirst="3" w:colLast="3"/>
            <w:permStart w:id="569141225" w:edGrp="everyone" w:colFirst="5" w:colLast="5"/>
            <w:permEnd w:id="294669193"/>
            <w:permEnd w:id="1324549238"/>
            <w:permEnd w:id="1080065297"/>
            <w:r>
              <w:rPr>
                <w:rFonts w:ascii="Gotham-Light" w:hAnsi="Gotham-Light" w:cs="Gotham-Light"/>
                <w:color w:val="1A1A1A"/>
                <w:sz w:val="19"/>
                <w:szCs w:val="19"/>
              </w:rPr>
              <w:t>Is the site a contributory item?</w:t>
            </w:r>
          </w:p>
        </w:tc>
        <w:tc>
          <w:tcPr>
            <w:tcW w:w="5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646" w:type="dxa"/>
            <w:shd w:val="clear" w:color="auto" w:fill="C2D69B" w:themeFill="accent3" w:themeFillTint="99"/>
            <w:vAlign w:val="center"/>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Yes</w:t>
            </w:r>
          </w:p>
        </w:tc>
        <w:tc>
          <w:tcPr>
            <w:tcW w:w="543" w:type="dxa"/>
            <w:gridSpan w:val="3"/>
            <w:shd w:val="clear" w:color="auto" w:fill="FFFFFF" w:themeFill="background1"/>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563" w:type="dxa"/>
            <w:shd w:val="clear" w:color="auto" w:fill="C2D69B" w:themeFill="accent3" w:themeFillTint="99"/>
            <w:vAlign w:val="center"/>
          </w:tcPr>
          <w:p w:rsidR="00E46779" w:rsidRDefault="00E46779" w:rsidP="00E46779">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No</w:t>
            </w:r>
          </w:p>
        </w:tc>
        <w:tc>
          <w:tcPr>
            <w:tcW w:w="5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6779" w:rsidRDefault="00E46779"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1240" w:type="dxa"/>
            <w:tcBorders>
              <w:right w:val="single" w:sz="4" w:space="0" w:color="FFFFFF" w:themeColor="background1"/>
            </w:tcBorders>
            <w:shd w:val="clear" w:color="auto" w:fill="C2D69B" w:themeFill="accent3" w:themeFillTint="99"/>
            <w:vAlign w:val="center"/>
          </w:tcPr>
          <w:p w:rsidR="00E46779" w:rsidRDefault="00E46779" w:rsidP="00E16AA8">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Don’t know</w:t>
            </w:r>
          </w:p>
        </w:tc>
      </w:tr>
      <w:permEnd w:id="648636937"/>
      <w:permEnd w:id="1173646424"/>
      <w:permEnd w:id="569141225"/>
      <w:tr w:rsidR="00333ABB" w:rsidTr="00DF3397">
        <w:trPr>
          <w:trHeight w:val="567"/>
          <w:tblCellSpacing w:w="11" w:type="dxa"/>
        </w:trPr>
        <w:tc>
          <w:tcPr>
            <w:tcW w:w="9075" w:type="dxa"/>
            <w:gridSpan w:val="13"/>
            <w:tcBorders>
              <w:left w:val="single" w:sz="4" w:space="0" w:color="FFFFFF" w:themeColor="background1"/>
              <w:right w:val="single" w:sz="4" w:space="0" w:color="FFFFFF" w:themeColor="background1"/>
            </w:tcBorders>
            <w:shd w:val="clear" w:color="auto" w:fill="C2D69B" w:themeFill="accent3" w:themeFillTint="99"/>
            <w:vAlign w:val="center"/>
          </w:tcPr>
          <w:p w:rsidR="00333ABB" w:rsidRDefault="00333ABB" w:rsidP="00DF7D32">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Description of conservation work for which funding is sought (please attach relevant plans and information):</w:t>
            </w:r>
          </w:p>
        </w:tc>
      </w:tr>
      <w:tr w:rsidR="00DF3397" w:rsidTr="00E16AA8">
        <w:trPr>
          <w:trHeight w:val="1701"/>
          <w:tblCellSpacing w:w="11" w:type="dxa"/>
        </w:trPr>
        <w:tc>
          <w:tcPr>
            <w:tcW w:w="907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97" w:rsidRDefault="00DF3397" w:rsidP="00DF7D32">
            <w:pPr>
              <w:tabs>
                <w:tab w:val="left" w:pos="426"/>
              </w:tabs>
              <w:autoSpaceDE w:val="0"/>
              <w:autoSpaceDN w:val="0"/>
              <w:adjustRightInd w:val="0"/>
              <w:spacing w:before="60"/>
              <w:ind w:left="-34" w:firstLine="34"/>
              <w:rPr>
                <w:rFonts w:ascii="Gotham-Light" w:hAnsi="Gotham-Light" w:cs="Gotham-Light"/>
                <w:color w:val="1A1A1A"/>
                <w:sz w:val="19"/>
                <w:szCs w:val="19"/>
              </w:rPr>
            </w:pPr>
            <w:permStart w:id="316087194" w:edGrp="everyone" w:colFirst="0" w:colLast="0"/>
          </w:p>
        </w:tc>
      </w:tr>
      <w:tr w:rsidR="00DF3397" w:rsidTr="00E16AA8">
        <w:trPr>
          <w:trHeight w:val="510"/>
          <w:tblCellSpacing w:w="11" w:type="dxa"/>
        </w:trPr>
        <w:tc>
          <w:tcPr>
            <w:tcW w:w="7250" w:type="dxa"/>
            <w:gridSpan w:val="10"/>
            <w:tcBorders>
              <w:left w:val="single" w:sz="4" w:space="0" w:color="FFFFFF" w:themeColor="background1"/>
              <w:right w:val="single" w:sz="4" w:space="0" w:color="FFFFFF" w:themeColor="background1"/>
            </w:tcBorders>
            <w:shd w:val="clear" w:color="auto" w:fill="C2D69B" w:themeFill="accent3" w:themeFillTint="99"/>
            <w:vAlign w:val="center"/>
          </w:tcPr>
          <w:p w:rsidR="00DF3397" w:rsidRDefault="00DF3397" w:rsidP="00E16AA8">
            <w:pPr>
              <w:tabs>
                <w:tab w:val="left" w:pos="426"/>
              </w:tabs>
              <w:autoSpaceDE w:val="0"/>
              <w:autoSpaceDN w:val="0"/>
              <w:adjustRightInd w:val="0"/>
              <w:spacing w:before="60"/>
              <w:ind w:left="-34" w:firstLine="34"/>
              <w:rPr>
                <w:rFonts w:ascii="Gotham-Light" w:hAnsi="Gotham-Light" w:cs="Gotham-Light"/>
                <w:color w:val="1A1A1A"/>
                <w:sz w:val="19"/>
                <w:szCs w:val="19"/>
              </w:rPr>
            </w:pPr>
            <w:permStart w:id="952960508" w:edGrp="everyone" w:colFirst="1" w:colLast="1"/>
            <w:permEnd w:id="316087194"/>
            <w:r>
              <w:rPr>
                <w:rFonts w:ascii="Gotham-Light" w:hAnsi="Gotham-Light" w:cs="Gotham-Light"/>
                <w:color w:val="1A1A1A"/>
                <w:sz w:val="19"/>
                <w:szCs w:val="19"/>
              </w:rPr>
              <w:t>Cost of Conservation work:</w:t>
            </w:r>
            <w:r w:rsidR="00E16AA8">
              <w:rPr>
                <w:rFonts w:ascii="Gotham-Light" w:hAnsi="Gotham-Light" w:cs="Gotham-Light"/>
                <w:color w:val="1A1A1A"/>
                <w:sz w:val="19"/>
                <w:szCs w:val="19"/>
              </w:rPr>
              <w:t xml:space="preserve">  </w:t>
            </w:r>
            <w:r w:rsidRPr="00E16AA8">
              <w:rPr>
                <w:rFonts w:ascii="Gotham-Light" w:hAnsi="Gotham-Light" w:cs="Gotham-Light"/>
                <w:i/>
                <w:color w:val="1A1A1A"/>
                <w:sz w:val="19"/>
                <w:szCs w:val="19"/>
              </w:rPr>
              <w:t>(NB a minimum of two quotes from suitable persons or companies are required)</w:t>
            </w:r>
          </w:p>
        </w:tc>
        <w:tc>
          <w:tcPr>
            <w:tcW w:w="18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AA8" w:rsidRDefault="00DF3397" w:rsidP="00E16AA8">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w:t>
            </w:r>
          </w:p>
        </w:tc>
      </w:tr>
      <w:permEnd w:id="952960508"/>
      <w:tr w:rsidR="00DF3397" w:rsidTr="00DF3397">
        <w:trPr>
          <w:trHeight w:val="567"/>
          <w:tblCellSpacing w:w="11" w:type="dxa"/>
        </w:trPr>
        <w:tc>
          <w:tcPr>
            <w:tcW w:w="9075" w:type="dxa"/>
            <w:gridSpan w:val="13"/>
            <w:tcBorders>
              <w:left w:val="single" w:sz="4" w:space="0" w:color="FFFFFF" w:themeColor="background1"/>
              <w:right w:val="single" w:sz="4" w:space="0" w:color="auto"/>
            </w:tcBorders>
            <w:shd w:val="clear" w:color="auto" w:fill="C2D69B" w:themeFill="accent3" w:themeFillTint="99"/>
            <w:vAlign w:val="center"/>
          </w:tcPr>
          <w:p w:rsidR="00DF3397" w:rsidRDefault="00DF3397" w:rsidP="00DF7D32">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I/we acknowledge that I/we have read and understood the administrative arrangements, including the expressed terms and conditions, which apply to the City of prospect Heritage Grant Program and accept and agree to abide by those terms and conditions.</w:t>
            </w:r>
          </w:p>
        </w:tc>
      </w:tr>
      <w:tr w:rsidR="00DF3397" w:rsidTr="00E16AA8">
        <w:trPr>
          <w:trHeight w:val="454"/>
          <w:tblCellSpacing w:w="11" w:type="dxa"/>
        </w:trPr>
        <w:tc>
          <w:tcPr>
            <w:tcW w:w="2826" w:type="dxa"/>
            <w:gridSpan w:val="2"/>
            <w:tcBorders>
              <w:left w:val="single" w:sz="4" w:space="0" w:color="FFFFFF" w:themeColor="background1"/>
              <w:right w:val="single" w:sz="4" w:space="0" w:color="auto"/>
            </w:tcBorders>
            <w:shd w:val="clear" w:color="auto" w:fill="C2D69B" w:themeFill="accent3" w:themeFillTint="99"/>
            <w:vAlign w:val="center"/>
          </w:tcPr>
          <w:p w:rsidR="00DF3397" w:rsidRDefault="00DF3397" w:rsidP="00DF7D32">
            <w:pPr>
              <w:tabs>
                <w:tab w:val="left" w:pos="426"/>
              </w:tabs>
              <w:autoSpaceDE w:val="0"/>
              <w:autoSpaceDN w:val="0"/>
              <w:adjustRightInd w:val="0"/>
              <w:spacing w:before="60"/>
              <w:ind w:left="-34" w:firstLine="34"/>
              <w:rPr>
                <w:rFonts w:ascii="Gotham-Light" w:hAnsi="Gotham-Light" w:cs="Gotham-Light"/>
                <w:color w:val="1A1A1A"/>
                <w:sz w:val="19"/>
                <w:szCs w:val="19"/>
              </w:rPr>
            </w:pPr>
            <w:permStart w:id="34947679" w:edGrp="everyone" w:colFirst="1" w:colLast="1"/>
            <w:permStart w:id="129828727" w:edGrp="everyone" w:colFirst="3" w:colLast="3"/>
            <w:r>
              <w:rPr>
                <w:rFonts w:ascii="Gotham-Light" w:hAnsi="Gotham-Light" w:cs="Gotham-Light"/>
                <w:color w:val="1A1A1A"/>
                <w:sz w:val="19"/>
                <w:szCs w:val="19"/>
              </w:rPr>
              <w:t>Signature of Building Owner(s)</w:t>
            </w:r>
          </w:p>
        </w:tc>
        <w:tc>
          <w:tcPr>
            <w:tcW w:w="361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97" w:rsidRDefault="00DF3397"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765" w:type="dxa"/>
            <w:gridSpan w:val="2"/>
            <w:tcBorders>
              <w:left w:val="single" w:sz="4" w:space="0" w:color="FFFFFF" w:themeColor="background1"/>
              <w:right w:val="single" w:sz="4" w:space="0" w:color="auto"/>
            </w:tcBorders>
            <w:shd w:val="clear" w:color="auto" w:fill="C2D69B" w:themeFill="accent3" w:themeFillTint="99"/>
            <w:vAlign w:val="center"/>
          </w:tcPr>
          <w:p w:rsidR="00DF3397" w:rsidRDefault="00DF3397" w:rsidP="00DF7D32">
            <w:pPr>
              <w:tabs>
                <w:tab w:val="left" w:pos="426"/>
              </w:tabs>
              <w:autoSpaceDE w:val="0"/>
              <w:autoSpaceDN w:val="0"/>
              <w:adjustRightInd w:val="0"/>
              <w:spacing w:before="60"/>
              <w:ind w:left="-34" w:firstLine="34"/>
              <w:rPr>
                <w:rFonts w:ascii="Gotham-Light" w:hAnsi="Gotham-Light" w:cs="Gotham-Light"/>
                <w:color w:val="1A1A1A"/>
                <w:sz w:val="19"/>
                <w:szCs w:val="19"/>
              </w:rPr>
            </w:pPr>
            <w:r>
              <w:rPr>
                <w:rFonts w:ascii="Gotham-Light" w:hAnsi="Gotham-Light" w:cs="Gotham-Light"/>
                <w:color w:val="1A1A1A"/>
                <w:sz w:val="19"/>
                <w:szCs w:val="19"/>
              </w:rPr>
              <w:t>Date:</w:t>
            </w:r>
          </w:p>
        </w:tc>
        <w:tc>
          <w:tcPr>
            <w:tcW w:w="18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397" w:rsidRDefault="00DF3397"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r>
      <w:permEnd w:id="34947679"/>
      <w:permEnd w:id="129828727"/>
      <w:tr w:rsidR="00D35E43" w:rsidTr="00E16AA8">
        <w:trPr>
          <w:trHeight w:val="454"/>
          <w:tblCellSpacing w:w="11" w:type="dxa"/>
        </w:trPr>
        <w:tc>
          <w:tcPr>
            <w:tcW w:w="2826" w:type="dxa"/>
            <w:gridSpan w:val="2"/>
            <w:tcBorders>
              <w:left w:val="single" w:sz="4" w:space="0" w:color="FFFFFF" w:themeColor="background1"/>
              <w:right w:val="single" w:sz="4" w:space="0" w:color="auto"/>
            </w:tcBorders>
            <w:shd w:val="clear" w:color="auto" w:fill="C2D69B" w:themeFill="accent3" w:themeFillTint="99"/>
            <w:vAlign w:val="center"/>
          </w:tcPr>
          <w:p w:rsidR="00D35E43" w:rsidRDefault="00D35E43"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361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E43" w:rsidRDefault="00D35E43"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765" w:type="dxa"/>
            <w:gridSpan w:val="2"/>
            <w:tcBorders>
              <w:left w:val="single" w:sz="4" w:space="0" w:color="FFFFFF" w:themeColor="background1"/>
              <w:right w:val="single" w:sz="4" w:space="0" w:color="auto"/>
            </w:tcBorders>
            <w:shd w:val="clear" w:color="auto" w:fill="C2D69B" w:themeFill="accent3" w:themeFillTint="99"/>
            <w:vAlign w:val="center"/>
          </w:tcPr>
          <w:p w:rsidR="00D35E43" w:rsidRDefault="00D35E43"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18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E43" w:rsidRDefault="00D35E43"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r>
      <w:tr w:rsidR="00D35E43" w:rsidTr="00E16AA8">
        <w:trPr>
          <w:trHeight w:val="454"/>
          <w:tblCellSpacing w:w="11" w:type="dxa"/>
        </w:trPr>
        <w:tc>
          <w:tcPr>
            <w:tcW w:w="2826" w:type="dxa"/>
            <w:gridSpan w:val="2"/>
            <w:tcBorders>
              <w:left w:val="single" w:sz="4" w:space="0" w:color="FFFFFF" w:themeColor="background1"/>
              <w:right w:val="single" w:sz="4" w:space="0" w:color="auto"/>
            </w:tcBorders>
            <w:shd w:val="clear" w:color="auto" w:fill="C2D69B" w:themeFill="accent3" w:themeFillTint="99"/>
            <w:vAlign w:val="center"/>
          </w:tcPr>
          <w:p w:rsidR="00D35E43" w:rsidRDefault="00D35E43"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361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E43" w:rsidRDefault="00D35E43"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765" w:type="dxa"/>
            <w:gridSpan w:val="2"/>
            <w:tcBorders>
              <w:left w:val="single" w:sz="4" w:space="0" w:color="FFFFFF" w:themeColor="background1"/>
              <w:right w:val="single" w:sz="4" w:space="0" w:color="auto"/>
            </w:tcBorders>
            <w:shd w:val="clear" w:color="auto" w:fill="C2D69B" w:themeFill="accent3" w:themeFillTint="99"/>
            <w:vAlign w:val="center"/>
          </w:tcPr>
          <w:p w:rsidR="00D35E43" w:rsidRDefault="00D35E43"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18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E43" w:rsidRDefault="00D35E43"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r>
      <w:tr w:rsidR="00D35E43" w:rsidTr="00E16AA8">
        <w:trPr>
          <w:trHeight w:val="454"/>
          <w:tblCellSpacing w:w="11" w:type="dxa"/>
        </w:trPr>
        <w:tc>
          <w:tcPr>
            <w:tcW w:w="2826" w:type="dxa"/>
            <w:gridSpan w:val="2"/>
            <w:tcBorders>
              <w:left w:val="single" w:sz="4" w:space="0" w:color="FFFFFF" w:themeColor="background1"/>
              <w:right w:val="single" w:sz="4" w:space="0" w:color="auto"/>
            </w:tcBorders>
            <w:shd w:val="clear" w:color="auto" w:fill="C2D69B" w:themeFill="accent3" w:themeFillTint="99"/>
            <w:vAlign w:val="center"/>
          </w:tcPr>
          <w:p w:rsidR="00D35E43" w:rsidRDefault="00D35E43"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361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E43" w:rsidRDefault="00D35E43"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765" w:type="dxa"/>
            <w:gridSpan w:val="2"/>
            <w:tcBorders>
              <w:left w:val="single" w:sz="4" w:space="0" w:color="FFFFFF" w:themeColor="background1"/>
              <w:right w:val="single" w:sz="4" w:space="0" w:color="auto"/>
            </w:tcBorders>
            <w:shd w:val="clear" w:color="auto" w:fill="C2D69B" w:themeFill="accent3" w:themeFillTint="99"/>
            <w:vAlign w:val="center"/>
          </w:tcPr>
          <w:p w:rsidR="00D35E43" w:rsidRDefault="00D35E43"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c>
          <w:tcPr>
            <w:tcW w:w="18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E43" w:rsidRDefault="00D35E43" w:rsidP="00DF7D32">
            <w:pPr>
              <w:tabs>
                <w:tab w:val="left" w:pos="426"/>
              </w:tabs>
              <w:autoSpaceDE w:val="0"/>
              <w:autoSpaceDN w:val="0"/>
              <w:adjustRightInd w:val="0"/>
              <w:spacing w:before="60"/>
              <w:ind w:left="-34" w:firstLine="34"/>
              <w:rPr>
                <w:rFonts w:ascii="Gotham-Light" w:hAnsi="Gotham-Light" w:cs="Gotham-Light"/>
                <w:color w:val="1A1A1A"/>
                <w:sz w:val="19"/>
                <w:szCs w:val="19"/>
              </w:rPr>
            </w:pPr>
          </w:p>
        </w:tc>
      </w:tr>
      <w:permEnd w:id="1470765586"/>
      <w:permEnd w:id="991652628"/>
    </w:tbl>
    <w:p w:rsidR="00337D78" w:rsidRDefault="00337D78" w:rsidP="00333ABB"/>
    <w:sectPr w:rsidR="00337D78" w:rsidSect="00AC46EC">
      <w:pgSz w:w="11906" w:h="16838"/>
      <w:pgMar w:top="156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A63" w:rsidRDefault="00EA1A63" w:rsidP="0092130E">
      <w:pPr>
        <w:spacing w:after="0" w:line="240" w:lineRule="auto"/>
      </w:pPr>
      <w:r>
        <w:separator/>
      </w:r>
    </w:p>
  </w:endnote>
  <w:endnote w:type="continuationSeparator" w:id="0">
    <w:p w:rsidR="00EA1A63" w:rsidRDefault="00EA1A63" w:rsidP="0092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otham-Bold">
    <w:panose1 w:val="00000000000000000000"/>
    <w:charset w:val="00"/>
    <w:family w:val="swiss"/>
    <w:notTrueType/>
    <w:pitch w:val="default"/>
    <w:sig w:usb0="00000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A63" w:rsidRDefault="00EA1A63" w:rsidP="0092130E">
      <w:pPr>
        <w:spacing w:after="0" w:line="240" w:lineRule="auto"/>
      </w:pPr>
      <w:r>
        <w:separator/>
      </w:r>
    </w:p>
  </w:footnote>
  <w:footnote w:type="continuationSeparator" w:id="0">
    <w:p w:rsidR="00EA1A63" w:rsidRDefault="00EA1A63" w:rsidP="0092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6B" w:rsidRPr="00666D08" w:rsidRDefault="00E16AA8" w:rsidP="00666D08">
    <w:pPr>
      <w:pStyle w:val="Header"/>
      <w:pBdr>
        <w:bottom w:val="single" w:sz="4" w:space="1" w:color="008000"/>
      </w:pBdr>
      <w:jc w:val="right"/>
      <w:rPr>
        <w:color w:val="008000"/>
        <w:sz w:val="24"/>
        <w:szCs w:val="24"/>
      </w:rPr>
    </w:pPr>
    <w:r>
      <w:rPr>
        <w:color w:val="008000"/>
        <w:sz w:val="24"/>
        <w:szCs w:val="24"/>
      </w:rPr>
      <w:t>Heritage Grant Program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6B" w:rsidRDefault="00F86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65C47"/>
    <w:multiLevelType w:val="hybridMultilevel"/>
    <w:tmpl w:val="ADA07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3B54294"/>
    <w:multiLevelType w:val="hybridMultilevel"/>
    <w:tmpl w:val="C4CA0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Full" w:cryptAlgorithmClass="hash" w:cryptAlgorithmType="typeAny" w:cryptAlgorithmSid="4" w:cryptSpinCount="100000" w:hash="B+2xL0i6oy/5fVXu8uSn4p+1JZw=" w:salt="j+xjWXwOjfCt811RcW2DA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19"/>
    <w:rsid w:val="00004F78"/>
    <w:rsid w:val="000331B0"/>
    <w:rsid w:val="00050E79"/>
    <w:rsid w:val="00052473"/>
    <w:rsid w:val="00080E39"/>
    <w:rsid w:val="00086525"/>
    <w:rsid w:val="000C24C7"/>
    <w:rsid w:val="000C3AD8"/>
    <w:rsid w:val="000E434A"/>
    <w:rsid w:val="00111BBF"/>
    <w:rsid w:val="001603C6"/>
    <w:rsid w:val="001D1B5C"/>
    <w:rsid w:val="00233EA7"/>
    <w:rsid w:val="002421B0"/>
    <w:rsid w:val="00261694"/>
    <w:rsid w:val="00290E80"/>
    <w:rsid w:val="00295D20"/>
    <w:rsid w:val="002C03D5"/>
    <w:rsid w:val="002E03C4"/>
    <w:rsid w:val="002E47BE"/>
    <w:rsid w:val="002E505A"/>
    <w:rsid w:val="003070D6"/>
    <w:rsid w:val="00315A6F"/>
    <w:rsid w:val="00333ABB"/>
    <w:rsid w:val="00337D78"/>
    <w:rsid w:val="00342BB5"/>
    <w:rsid w:val="0036003C"/>
    <w:rsid w:val="00386A4C"/>
    <w:rsid w:val="003D6922"/>
    <w:rsid w:val="004045B4"/>
    <w:rsid w:val="00443964"/>
    <w:rsid w:val="00470C94"/>
    <w:rsid w:val="00493713"/>
    <w:rsid w:val="004A7E09"/>
    <w:rsid w:val="004B4465"/>
    <w:rsid w:val="004E1FEB"/>
    <w:rsid w:val="004E6EFC"/>
    <w:rsid w:val="005638C7"/>
    <w:rsid w:val="00575286"/>
    <w:rsid w:val="006165F8"/>
    <w:rsid w:val="00644915"/>
    <w:rsid w:val="00666D08"/>
    <w:rsid w:val="006B3D8D"/>
    <w:rsid w:val="006D78D3"/>
    <w:rsid w:val="00701C9A"/>
    <w:rsid w:val="00713688"/>
    <w:rsid w:val="007178CC"/>
    <w:rsid w:val="00734457"/>
    <w:rsid w:val="00740C4C"/>
    <w:rsid w:val="00743B66"/>
    <w:rsid w:val="00763AB8"/>
    <w:rsid w:val="007743F6"/>
    <w:rsid w:val="007760F0"/>
    <w:rsid w:val="0078048F"/>
    <w:rsid w:val="007857F9"/>
    <w:rsid w:val="00794024"/>
    <w:rsid w:val="007F50DA"/>
    <w:rsid w:val="00817AA6"/>
    <w:rsid w:val="008426AC"/>
    <w:rsid w:val="00870579"/>
    <w:rsid w:val="0092130E"/>
    <w:rsid w:val="00947263"/>
    <w:rsid w:val="009A3349"/>
    <w:rsid w:val="009D5A69"/>
    <w:rsid w:val="009D6985"/>
    <w:rsid w:val="00A01EF5"/>
    <w:rsid w:val="00A30CCC"/>
    <w:rsid w:val="00A31F9A"/>
    <w:rsid w:val="00A3765C"/>
    <w:rsid w:val="00A51699"/>
    <w:rsid w:val="00A55405"/>
    <w:rsid w:val="00AA23EB"/>
    <w:rsid w:val="00AC46EC"/>
    <w:rsid w:val="00AC5693"/>
    <w:rsid w:val="00AD6160"/>
    <w:rsid w:val="00B85A43"/>
    <w:rsid w:val="00B8639A"/>
    <w:rsid w:val="00BA09EE"/>
    <w:rsid w:val="00BD4C4D"/>
    <w:rsid w:val="00BF3DC0"/>
    <w:rsid w:val="00BF4086"/>
    <w:rsid w:val="00C94C68"/>
    <w:rsid w:val="00C96419"/>
    <w:rsid w:val="00CB0E94"/>
    <w:rsid w:val="00CD19A6"/>
    <w:rsid w:val="00D03BF3"/>
    <w:rsid w:val="00D21900"/>
    <w:rsid w:val="00D35E43"/>
    <w:rsid w:val="00D506C6"/>
    <w:rsid w:val="00D904FA"/>
    <w:rsid w:val="00DD3DD4"/>
    <w:rsid w:val="00DD6BD8"/>
    <w:rsid w:val="00DF2BC6"/>
    <w:rsid w:val="00DF3397"/>
    <w:rsid w:val="00DF7D32"/>
    <w:rsid w:val="00E0376F"/>
    <w:rsid w:val="00E16AA8"/>
    <w:rsid w:val="00E2529A"/>
    <w:rsid w:val="00E358D5"/>
    <w:rsid w:val="00E46779"/>
    <w:rsid w:val="00E46DC4"/>
    <w:rsid w:val="00E5209F"/>
    <w:rsid w:val="00E9447F"/>
    <w:rsid w:val="00EA1A63"/>
    <w:rsid w:val="00EA7AFA"/>
    <w:rsid w:val="00EB05D6"/>
    <w:rsid w:val="00F14C06"/>
    <w:rsid w:val="00F2529C"/>
    <w:rsid w:val="00F27A00"/>
    <w:rsid w:val="00F41B7E"/>
    <w:rsid w:val="00F65B99"/>
    <w:rsid w:val="00F8606B"/>
    <w:rsid w:val="00F95683"/>
    <w:rsid w:val="00FC70F2"/>
    <w:rsid w:val="00FD0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54300-9B78-40F4-A401-3E4823FD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419"/>
    <w:rPr>
      <w:color w:val="0000FF" w:themeColor="hyperlink"/>
      <w:u w:val="single"/>
    </w:rPr>
  </w:style>
  <w:style w:type="paragraph" w:styleId="Header">
    <w:name w:val="header"/>
    <w:basedOn w:val="Normal"/>
    <w:link w:val="HeaderChar"/>
    <w:uiPriority w:val="99"/>
    <w:unhideWhenUsed/>
    <w:rsid w:val="00921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30E"/>
  </w:style>
  <w:style w:type="paragraph" w:styleId="Footer">
    <w:name w:val="footer"/>
    <w:basedOn w:val="Normal"/>
    <w:link w:val="FooterChar"/>
    <w:uiPriority w:val="99"/>
    <w:unhideWhenUsed/>
    <w:rsid w:val="00921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30E"/>
  </w:style>
  <w:style w:type="paragraph" w:styleId="BalloonText">
    <w:name w:val="Balloon Text"/>
    <w:basedOn w:val="Normal"/>
    <w:link w:val="BalloonTextChar"/>
    <w:uiPriority w:val="99"/>
    <w:semiHidden/>
    <w:unhideWhenUsed/>
    <w:rsid w:val="00921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30E"/>
    <w:rPr>
      <w:rFonts w:ascii="Tahoma" w:hAnsi="Tahoma" w:cs="Tahoma"/>
      <w:sz w:val="16"/>
      <w:szCs w:val="16"/>
    </w:rPr>
  </w:style>
  <w:style w:type="table" w:styleId="TableGrid">
    <w:name w:val="Table Grid"/>
    <w:basedOn w:val="TableNormal"/>
    <w:uiPriority w:val="59"/>
    <w:rsid w:val="002E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5F8"/>
    <w:pPr>
      <w:ind w:left="720"/>
      <w:contextualSpacing/>
    </w:pPr>
  </w:style>
  <w:style w:type="character" w:styleId="PlaceholderText">
    <w:name w:val="Placeholder Text"/>
    <w:basedOn w:val="DefaultParagraphFont"/>
    <w:uiPriority w:val="99"/>
    <w:semiHidden/>
    <w:rsid w:val="00D219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6610">
      <w:bodyDiv w:val="1"/>
      <w:marLeft w:val="0"/>
      <w:marRight w:val="0"/>
      <w:marTop w:val="0"/>
      <w:marBottom w:val="0"/>
      <w:divBdr>
        <w:top w:val="none" w:sz="0" w:space="0" w:color="auto"/>
        <w:left w:val="none" w:sz="0" w:space="0" w:color="auto"/>
        <w:bottom w:val="none" w:sz="0" w:space="0" w:color="auto"/>
        <w:right w:val="none" w:sz="0" w:space="0" w:color="auto"/>
      </w:divBdr>
    </w:div>
    <w:div w:id="16406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rospect.s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74996A38-3BFF-4716-99CD-6C63966305C7@gatew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A6FD1-67C1-4374-BDB2-9CA6DAD5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5347</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Prospect</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alison.wall</dc:creator>
  <cp:lastModifiedBy>Kelly Robinson</cp:lastModifiedBy>
  <cp:revision>2</cp:revision>
  <cp:lastPrinted>2013-08-23T03:54:00Z</cp:lastPrinted>
  <dcterms:created xsi:type="dcterms:W3CDTF">2019-03-13T03:54:00Z</dcterms:created>
  <dcterms:modified xsi:type="dcterms:W3CDTF">2019-03-13T03:54:00Z</dcterms:modified>
</cp:coreProperties>
</file>